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32" w:rsidRPr="0039691D" w:rsidRDefault="00442132" w:rsidP="00442132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9691D">
        <w:rPr>
          <w:rFonts w:ascii="Arial" w:eastAsia="Times New Roman" w:hAnsi="Arial" w:cs="Arial"/>
          <w:sz w:val="30"/>
          <w:szCs w:val="30"/>
        </w:rPr>
        <w:t>From the Offices of Controller, Budget, Purchasing and Payroll</w:t>
      </w:r>
    </w:p>
    <w:p w:rsidR="00442132" w:rsidRPr="0039691D" w:rsidRDefault="00442132" w:rsidP="0044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>We request your assistance in meeting the following deadlines for the financial closing of Fiscal Year 202</w:t>
      </w:r>
      <w:r w:rsidR="006278D6" w:rsidRPr="0039691D">
        <w:rPr>
          <w:rFonts w:ascii="Arial" w:eastAsia="Times New Roman" w:hAnsi="Arial" w:cs="Arial"/>
        </w:rPr>
        <w:t>3-2024</w:t>
      </w:r>
      <w:r w:rsidR="0023439E" w:rsidRPr="0039691D">
        <w:rPr>
          <w:rFonts w:ascii="Arial" w:eastAsia="Times New Roman" w:hAnsi="Arial" w:cs="Arial"/>
        </w:rPr>
        <w:t xml:space="preserve"> (FY2</w:t>
      </w:r>
      <w:r w:rsidR="006278D6" w:rsidRPr="0039691D">
        <w:rPr>
          <w:rFonts w:ascii="Arial" w:eastAsia="Times New Roman" w:hAnsi="Arial" w:cs="Arial"/>
        </w:rPr>
        <w:t>4</w:t>
      </w:r>
      <w:r w:rsidR="0023439E" w:rsidRPr="0039691D">
        <w:rPr>
          <w:rFonts w:ascii="Arial" w:eastAsia="Times New Roman" w:hAnsi="Arial" w:cs="Arial"/>
        </w:rPr>
        <w:t>) on June 30, 202</w:t>
      </w:r>
      <w:r w:rsidR="006278D6" w:rsidRPr="0039691D">
        <w:rPr>
          <w:rFonts w:ascii="Arial" w:eastAsia="Times New Roman" w:hAnsi="Arial" w:cs="Arial"/>
        </w:rPr>
        <w:t>4</w:t>
      </w:r>
      <w:r w:rsidRPr="0039691D">
        <w:rPr>
          <w:rFonts w:ascii="Arial" w:eastAsia="Times New Roman" w:hAnsi="Arial" w:cs="Arial"/>
        </w:rPr>
        <w:t>.  Please distribute this information to all concerned individuals.</w:t>
      </w:r>
    </w:p>
    <w:p w:rsidR="00442132" w:rsidRPr="0039691D" w:rsidRDefault="009011DD" w:rsidP="0044213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691D">
        <w:rPr>
          <w:rFonts w:ascii="Arial" w:eastAsia="Times New Roman" w:hAnsi="Arial" w:cs="Arial"/>
          <w:sz w:val="28"/>
          <w:szCs w:val="28"/>
        </w:rPr>
        <w:t>Date Summary for FY2</w:t>
      </w:r>
      <w:r w:rsidR="006278D6" w:rsidRPr="0039691D">
        <w:rPr>
          <w:rFonts w:ascii="Arial" w:eastAsia="Times New Roman" w:hAnsi="Arial" w:cs="Arial"/>
          <w:sz w:val="28"/>
          <w:szCs w:val="28"/>
        </w:rPr>
        <w:t>4</w:t>
      </w:r>
      <w:r w:rsidR="00442132" w:rsidRPr="0039691D">
        <w:rPr>
          <w:rFonts w:ascii="Arial" w:eastAsia="Times New Roman" w:hAnsi="Arial" w:cs="Arial"/>
          <w:sz w:val="28"/>
          <w:szCs w:val="28"/>
        </w:rPr>
        <w:t xml:space="preserve"> Transactions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6524"/>
      </w:tblGrid>
      <w:tr w:rsidR="0039691D" w:rsidRPr="0039691D" w:rsidTr="004421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132" w:rsidRPr="0039691D" w:rsidRDefault="00442132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Accounts Payable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132" w:rsidRPr="0039691D" w:rsidRDefault="00442132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Invoices and di</w:t>
            </w:r>
            <w:r w:rsidR="0023439E" w:rsidRPr="0039691D">
              <w:rPr>
                <w:rFonts w:ascii="Arial" w:eastAsia="Times New Roman" w:hAnsi="Arial" w:cs="Arial"/>
              </w:rPr>
              <w:t>s</w:t>
            </w:r>
            <w:r w:rsidR="00B67F5E" w:rsidRPr="0039691D">
              <w:rPr>
                <w:rFonts w:ascii="Arial" w:eastAsia="Times New Roman" w:hAnsi="Arial" w:cs="Arial"/>
              </w:rPr>
              <w:t>bursement orders to A/P by 6/2</w:t>
            </w:r>
            <w:r w:rsidR="006278D6" w:rsidRPr="0039691D">
              <w:rPr>
                <w:rFonts w:ascii="Arial" w:eastAsia="Times New Roman" w:hAnsi="Arial" w:cs="Arial"/>
              </w:rPr>
              <w:t>1/24</w:t>
            </w:r>
            <w:r w:rsidRPr="0039691D">
              <w:rPr>
                <w:rFonts w:ascii="Arial" w:eastAsia="Times New Roman" w:hAnsi="Arial" w:cs="Arial"/>
              </w:rPr>
              <w:t xml:space="preserve"> @ 12:00 PM</w:t>
            </w:r>
          </w:p>
        </w:tc>
      </w:tr>
      <w:tr w:rsidR="0039691D" w:rsidRPr="0039691D" w:rsidTr="004421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132" w:rsidRPr="0039691D" w:rsidRDefault="00442132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Interdepartmental Charges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132" w:rsidRPr="0039691D" w:rsidRDefault="00442132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Requests t</w:t>
            </w:r>
            <w:r w:rsidR="00B67F5E" w:rsidRPr="0039691D">
              <w:rPr>
                <w:rFonts w:ascii="Arial" w:eastAsia="Times New Roman" w:hAnsi="Arial" w:cs="Arial"/>
              </w:rPr>
              <w:t>o Controller’s Office by 6/</w:t>
            </w:r>
            <w:r w:rsidR="006278D6" w:rsidRPr="0039691D">
              <w:rPr>
                <w:rFonts w:ascii="Arial" w:eastAsia="Times New Roman" w:hAnsi="Arial" w:cs="Arial"/>
              </w:rPr>
              <w:t>19/24</w:t>
            </w:r>
          </w:p>
        </w:tc>
      </w:tr>
      <w:tr w:rsidR="0039691D" w:rsidRPr="0039691D" w:rsidTr="004421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132" w:rsidRPr="0039691D" w:rsidRDefault="00442132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One-Card Transactions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132" w:rsidRPr="0039691D" w:rsidRDefault="00442132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Expe</w:t>
            </w:r>
            <w:r w:rsidR="0023439E" w:rsidRPr="0039691D">
              <w:rPr>
                <w:rFonts w:ascii="Arial" w:eastAsia="Times New Roman" w:hAnsi="Arial" w:cs="Arial"/>
              </w:rPr>
              <w:t>nse Reports submitted by 6/</w:t>
            </w:r>
            <w:r w:rsidR="006278D6" w:rsidRPr="0039691D">
              <w:rPr>
                <w:rFonts w:ascii="Arial" w:eastAsia="Times New Roman" w:hAnsi="Arial" w:cs="Arial"/>
              </w:rPr>
              <w:t>2</w:t>
            </w:r>
            <w:r w:rsidR="0039691D" w:rsidRPr="0039691D">
              <w:rPr>
                <w:rFonts w:ascii="Arial" w:eastAsia="Times New Roman" w:hAnsi="Arial" w:cs="Arial"/>
              </w:rPr>
              <w:t>1</w:t>
            </w:r>
            <w:r w:rsidR="006278D6" w:rsidRPr="0039691D">
              <w:rPr>
                <w:rFonts w:ascii="Arial" w:eastAsia="Times New Roman" w:hAnsi="Arial" w:cs="Arial"/>
              </w:rPr>
              <w:t>/24</w:t>
            </w:r>
            <w:r w:rsidRPr="0039691D">
              <w:rPr>
                <w:rFonts w:ascii="Arial" w:eastAsia="Times New Roman" w:hAnsi="Arial" w:cs="Arial"/>
              </w:rPr>
              <w:t xml:space="preserve"> @ 4:00 PM</w:t>
            </w:r>
          </w:p>
          <w:p w:rsidR="00442132" w:rsidRPr="0039691D" w:rsidRDefault="00442132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Exp</w:t>
            </w:r>
            <w:r w:rsidR="00B67F5E" w:rsidRPr="0039691D">
              <w:rPr>
                <w:rFonts w:ascii="Arial" w:eastAsia="Times New Roman" w:hAnsi="Arial" w:cs="Arial"/>
              </w:rPr>
              <w:t>ense Reports approved by 6/2</w:t>
            </w:r>
            <w:r w:rsidR="006278D6" w:rsidRPr="0039691D">
              <w:rPr>
                <w:rFonts w:ascii="Arial" w:eastAsia="Times New Roman" w:hAnsi="Arial" w:cs="Arial"/>
              </w:rPr>
              <w:t>5/24</w:t>
            </w:r>
          </w:p>
        </w:tc>
      </w:tr>
      <w:tr w:rsidR="0039691D" w:rsidRPr="0039691D" w:rsidTr="004421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132" w:rsidRPr="0039691D" w:rsidRDefault="00B16B50" w:rsidP="004421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9691D">
              <w:rPr>
                <w:rFonts w:ascii="Arial" w:eastAsia="Times New Roman" w:hAnsi="Arial" w:cs="Arial"/>
              </w:rPr>
              <w:t xml:space="preserve">Cost Transfers </w:t>
            </w:r>
          </w:p>
          <w:p w:rsidR="00B16B50" w:rsidRPr="0039691D" w:rsidRDefault="00B16B50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(Payroll Reallocations)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38FD" w:rsidRPr="0039691D" w:rsidRDefault="00442132" w:rsidP="00B16B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9691D">
              <w:rPr>
                <w:rFonts w:ascii="Arial" w:eastAsia="Times New Roman" w:hAnsi="Arial" w:cs="Arial"/>
              </w:rPr>
              <w:t>Fully approved requ</w:t>
            </w:r>
            <w:r w:rsidR="00B67F5E" w:rsidRPr="0039691D">
              <w:rPr>
                <w:rFonts w:ascii="Arial" w:eastAsia="Times New Roman" w:hAnsi="Arial" w:cs="Arial"/>
              </w:rPr>
              <w:t>ests to SRS by 6/</w:t>
            </w:r>
            <w:r w:rsidR="00B16B50" w:rsidRPr="0039691D">
              <w:rPr>
                <w:rFonts w:ascii="Arial" w:eastAsia="Times New Roman" w:hAnsi="Arial" w:cs="Arial"/>
              </w:rPr>
              <w:t>1</w:t>
            </w:r>
            <w:r w:rsidR="006278D6" w:rsidRPr="0039691D">
              <w:rPr>
                <w:rFonts w:ascii="Arial" w:eastAsia="Times New Roman" w:hAnsi="Arial" w:cs="Arial"/>
              </w:rPr>
              <w:t>7/23</w:t>
            </w:r>
            <w:r w:rsidR="00B67F5E" w:rsidRPr="0039691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9691D" w:rsidRPr="0039691D" w:rsidTr="004421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132" w:rsidRPr="0039691D" w:rsidRDefault="00442132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Purchase Requisitions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2132" w:rsidRPr="0039691D" w:rsidRDefault="0023439E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Requisition submitted by 6/2</w:t>
            </w:r>
            <w:r w:rsidR="0039691D" w:rsidRPr="0039691D">
              <w:rPr>
                <w:rFonts w:ascii="Arial" w:eastAsia="Times New Roman" w:hAnsi="Arial" w:cs="Arial"/>
              </w:rPr>
              <w:t>1</w:t>
            </w:r>
            <w:r w:rsidR="006278D6" w:rsidRPr="0039691D">
              <w:rPr>
                <w:rFonts w:ascii="Arial" w:eastAsia="Times New Roman" w:hAnsi="Arial" w:cs="Arial"/>
              </w:rPr>
              <w:t>/24</w:t>
            </w:r>
          </w:p>
          <w:p w:rsidR="00442132" w:rsidRPr="0039691D" w:rsidRDefault="00442132" w:rsidP="00442132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39691D">
              <w:rPr>
                <w:rFonts w:ascii="Arial" w:eastAsia="Times New Roman" w:hAnsi="Arial" w:cs="Arial"/>
              </w:rPr>
              <w:t>Requi</w:t>
            </w:r>
            <w:r w:rsidR="0023439E" w:rsidRPr="0039691D">
              <w:rPr>
                <w:rFonts w:ascii="Arial" w:eastAsia="Times New Roman" w:hAnsi="Arial" w:cs="Arial"/>
              </w:rPr>
              <w:t>sition fully approved by 6/2</w:t>
            </w:r>
            <w:r w:rsidR="006278D6" w:rsidRPr="0039691D">
              <w:rPr>
                <w:rFonts w:ascii="Arial" w:eastAsia="Times New Roman" w:hAnsi="Arial" w:cs="Arial"/>
              </w:rPr>
              <w:t>6/24</w:t>
            </w:r>
            <w:r w:rsidRPr="0039691D">
              <w:rPr>
                <w:rFonts w:ascii="Arial" w:eastAsia="Times New Roman" w:hAnsi="Arial" w:cs="Arial"/>
              </w:rPr>
              <w:t>@ 10:00 AM</w:t>
            </w:r>
          </w:p>
        </w:tc>
      </w:tr>
    </w:tbl>
    <w:p w:rsidR="00A57D69" w:rsidRPr="0039691D" w:rsidRDefault="00A57D69" w:rsidP="00442132">
      <w:pPr>
        <w:spacing w:before="320" w:after="8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39691D">
        <w:rPr>
          <w:rFonts w:ascii="Arial" w:eastAsia="Times New Roman" w:hAnsi="Arial" w:cs="Arial"/>
          <w:sz w:val="24"/>
          <w:szCs w:val="24"/>
        </w:rPr>
        <w:t xml:space="preserve">**Requisitions to Encumber </w:t>
      </w:r>
      <w:r w:rsidR="009011DD" w:rsidRPr="0039691D">
        <w:rPr>
          <w:rFonts w:ascii="Arial" w:eastAsia="Times New Roman" w:hAnsi="Arial" w:cs="Arial"/>
          <w:sz w:val="24"/>
          <w:szCs w:val="24"/>
        </w:rPr>
        <w:t>FY2</w:t>
      </w:r>
      <w:r w:rsidR="006278D6" w:rsidRPr="0039691D">
        <w:rPr>
          <w:rFonts w:ascii="Arial" w:eastAsia="Times New Roman" w:hAnsi="Arial" w:cs="Arial"/>
          <w:sz w:val="24"/>
          <w:szCs w:val="24"/>
        </w:rPr>
        <w:t>5</w:t>
      </w:r>
      <w:r w:rsidRPr="0039691D">
        <w:rPr>
          <w:rFonts w:ascii="Arial" w:eastAsia="Times New Roman" w:hAnsi="Arial" w:cs="Arial"/>
          <w:sz w:val="24"/>
          <w:szCs w:val="24"/>
        </w:rPr>
        <w:t xml:space="preserve"> funds can be s</w:t>
      </w:r>
      <w:r w:rsidR="009011DD" w:rsidRPr="0039691D">
        <w:rPr>
          <w:rFonts w:ascii="Arial" w:eastAsia="Times New Roman" w:hAnsi="Arial" w:cs="Arial"/>
          <w:sz w:val="24"/>
          <w:szCs w:val="24"/>
        </w:rPr>
        <w:t>ubmitted beginning June</w:t>
      </w:r>
      <w:r w:rsidR="000B49C3" w:rsidRPr="0039691D">
        <w:rPr>
          <w:rFonts w:ascii="Arial" w:eastAsia="Times New Roman" w:hAnsi="Arial" w:cs="Arial"/>
          <w:sz w:val="24"/>
          <w:szCs w:val="24"/>
        </w:rPr>
        <w:t xml:space="preserve"> 1</w:t>
      </w:r>
      <w:r w:rsidR="006278D6" w:rsidRPr="0039691D">
        <w:rPr>
          <w:rFonts w:ascii="Arial" w:eastAsia="Times New Roman" w:hAnsi="Arial" w:cs="Arial"/>
          <w:sz w:val="24"/>
          <w:szCs w:val="24"/>
        </w:rPr>
        <w:t>2</w:t>
      </w:r>
      <w:r w:rsidR="009011DD" w:rsidRPr="0039691D">
        <w:rPr>
          <w:rFonts w:ascii="Arial" w:eastAsia="Times New Roman" w:hAnsi="Arial" w:cs="Arial"/>
          <w:sz w:val="24"/>
          <w:szCs w:val="24"/>
        </w:rPr>
        <w:t>, 202</w:t>
      </w:r>
      <w:r w:rsidR="006278D6" w:rsidRPr="0039691D">
        <w:rPr>
          <w:rFonts w:ascii="Arial" w:eastAsia="Times New Roman" w:hAnsi="Arial" w:cs="Arial"/>
          <w:sz w:val="24"/>
          <w:szCs w:val="24"/>
        </w:rPr>
        <w:t xml:space="preserve">4 </w:t>
      </w:r>
      <w:r w:rsidRPr="0039691D">
        <w:rPr>
          <w:rFonts w:ascii="Arial" w:eastAsia="Times New Roman" w:hAnsi="Arial" w:cs="Arial"/>
          <w:sz w:val="24"/>
          <w:szCs w:val="24"/>
        </w:rPr>
        <w:t>(more information below).</w:t>
      </w:r>
    </w:p>
    <w:p w:rsidR="00442132" w:rsidRPr="0039691D" w:rsidRDefault="00442132" w:rsidP="0044213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691D">
        <w:rPr>
          <w:rFonts w:ascii="Arial" w:eastAsia="Times New Roman" w:hAnsi="Arial" w:cs="Arial"/>
          <w:sz w:val="28"/>
          <w:szCs w:val="28"/>
        </w:rPr>
        <w:t>Accounts Payable</w:t>
      </w:r>
    </w:p>
    <w:p w:rsidR="00442132" w:rsidRPr="0039691D" w:rsidRDefault="00442132" w:rsidP="004421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 xml:space="preserve">If you have any invoices in your possession, please forward them to Accounts Payable immediately.  </w:t>
      </w:r>
      <w:r w:rsidRPr="0039691D">
        <w:rPr>
          <w:rFonts w:ascii="Arial" w:eastAsia="Times New Roman" w:hAnsi="Arial" w:cs="Arial"/>
          <w:b/>
          <w:bCs/>
        </w:rPr>
        <w:t>Do not hold invoices</w:t>
      </w:r>
      <w:r w:rsidRPr="0039691D">
        <w:rPr>
          <w:rFonts w:ascii="Arial" w:eastAsia="Times New Roman" w:hAnsi="Arial" w:cs="Arial"/>
        </w:rPr>
        <w:t>.  It is important to ensure that all expenses are recorded in the correct fiscal period.  If there is a reason why an invoice is not to be paid please note this on the invoice and submit it to Accounts Payable.</w:t>
      </w:r>
    </w:p>
    <w:p w:rsidR="00442132" w:rsidRPr="0039691D" w:rsidRDefault="00442132" w:rsidP="004421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>Any items paid by disbursement order, travel reimbursement, etc. must be received in the Accounts Payable o</w:t>
      </w:r>
      <w:r w:rsidR="0023439E" w:rsidRPr="0039691D">
        <w:rPr>
          <w:rFonts w:ascii="Arial" w:eastAsia="Times New Roman" w:hAnsi="Arial" w:cs="Arial"/>
        </w:rPr>
        <w:t xml:space="preserve">ffice before 12:00 PM on </w:t>
      </w:r>
      <w:r w:rsidR="00B67F5E" w:rsidRPr="0039691D">
        <w:rPr>
          <w:rFonts w:ascii="Arial" w:eastAsia="Times New Roman" w:hAnsi="Arial" w:cs="Arial"/>
        </w:rPr>
        <w:t>June 2</w:t>
      </w:r>
      <w:r w:rsidR="006278D6" w:rsidRPr="0039691D">
        <w:rPr>
          <w:rFonts w:ascii="Arial" w:eastAsia="Times New Roman" w:hAnsi="Arial" w:cs="Arial"/>
        </w:rPr>
        <w:t>1st</w:t>
      </w:r>
      <w:r w:rsidR="009011DD" w:rsidRPr="0039691D">
        <w:rPr>
          <w:rFonts w:ascii="Arial" w:eastAsia="Times New Roman" w:hAnsi="Arial" w:cs="Arial"/>
        </w:rPr>
        <w:t xml:space="preserve"> in order to be charged to FY2</w:t>
      </w:r>
      <w:r w:rsidR="006278D6" w:rsidRPr="0039691D">
        <w:rPr>
          <w:rFonts w:ascii="Arial" w:eastAsia="Times New Roman" w:hAnsi="Arial" w:cs="Arial"/>
        </w:rPr>
        <w:t xml:space="preserve">4 </w:t>
      </w:r>
      <w:r w:rsidRPr="0039691D">
        <w:rPr>
          <w:rFonts w:ascii="Arial" w:eastAsia="Times New Roman" w:hAnsi="Arial" w:cs="Arial"/>
        </w:rPr>
        <w:t>funds.  Accounts Payable will remain open through June</w:t>
      </w:r>
      <w:r w:rsidR="009011DD" w:rsidRPr="0039691D">
        <w:rPr>
          <w:rFonts w:ascii="Arial" w:eastAsia="Times New Roman" w:hAnsi="Arial" w:cs="Arial"/>
        </w:rPr>
        <w:t xml:space="preserve"> </w:t>
      </w:r>
      <w:r w:rsidR="00B67F5E" w:rsidRPr="0039691D">
        <w:rPr>
          <w:rFonts w:ascii="Arial" w:eastAsia="Times New Roman" w:hAnsi="Arial" w:cs="Arial"/>
        </w:rPr>
        <w:t>2</w:t>
      </w:r>
      <w:r w:rsidR="006278D6" w:rsidRPr="0039691D">
        <w:rPr>
          <w:rFonts w:ascii="Arial" w:eastAsia="Times New Roman" w:hAnsi="Arial" w:cs="Arial"/>
        </w:rPr>
        <w:t>6</w:t>
      </w:r>
      <w:r w:rsidR="00B67F5E" w:rsidRPr="0039691D">
        <w:rPr>
          <w:rFonts w:ascii="Arial" w:eastAsia="Times New Roman" w:hAnsi="Arial" w:cs="Arial"/>
        </w:rPr>
        <w:t>th</w:t>
      </w:r>
      <w:r w:rsidR="009011DD" w:rsidRPr="0039691D">
        <w:rPr>
          <w:rFonts w:ascii="Arial" w:eastAsia="Times New Roman" w:hAnsi="Arial" w:cs="Arial"/>
        </w:rPr>
        <w:t xml:space="preserve"> at 12 p.m. for processing FY2</w:t>
      </w:r>
      <w:r w:rsidR="006278D6" w:rsidRPr="0039691D">
        <w:rPr>
          <w:rFonts w:ascii="Arial" w:eastAsia="Times New Roman" w:hAnsi="Arial" w:cs="Arial"/>
        </w:rPr>
        <w:t>4</w:t>
      </w:r>
      <w:r w:rsidRPr="0039691D">
        <w:rPr>
          <w:rFonts w:ascii="Arial" w:eastAsia="Times New Roman" w:hAnsi="Arial" w:cs="Arial"/>
        </w:rPr>
        <w:t xml:space="preserve"> payments. </w:t>
      </w:r>
    </w:p>
    <w:p w:rsidR="00442132" w:rsidRPr="0039691D" w:rsidRDefault="00442132" w:rsidP="0044213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691D">
        <w:rPr>
          <w:rFonts w:ascii="Arial" w:eastAsia="Times New Roman" w:hAnsi="Arial" w:cs="Arial"/>
          <w:sz w:val="28"/>
          <w:szCs w:val="28"/>
        </w:rPr>
        <w:t>Interdepartmental charges</w:t>
      </w:r>
    </w:p>
    <w:p w:rsidR="00442132" w:rsidRPr="0039691D" w:rsidRDefault="00442132" w:rsidP="0044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 xml:space="preserve">Review all accounts for any errors, adjustments, or transfers and submit change requests to the Controller’s Office as soon as possible, but no later than June </w:t>
      </w:r>
      <w:r w:rsidR="006278D6" w:rsidRPr="0039691D">
        <w:rPr>
          <w:rFonts w:ascii="Arial" w:eastAsia="Times New Roman" w:hAnsi="Arial" w:cs="Arial"/>
        </w:rPr>
        <w:t>19</w:t>
      </w:r>
      <w:proofErr w:type="gramStart"/>
      <w:r w:rsidR="006278D6" w:rsidRPr="0039691D">
        <w:rPr>
          <w:rFonts w:ascii="Arial" w:eastAsia="Times New Roman" w:hAnsi="Arial" w:cs="Arial"/>
        </w:rPr>
        <w:t>th</w:t>
      </w:r>
      <w:r w:rsidR="00B67F5E" w:rsidRPr="0039691D">
        <w:rPr>
          <w:rFonts w:ascii="Arial" w:eastAsia="Times New Roman" w:hAnsi="Arial" w:cs="Arial"/>
        </w:rPr>
        <w:t xml:space="preserve"> </w:t>
      </w:r>
      <w:r w:rsidRPr="0039691D">
        <w:rPr>
          <w:rFonts w:ascii="Arial" w:eastAsia="Times New Roman" w:hAnsi="Arial" w:cs="Arial"/>
        </w:rPr>
        <w:t xml:space="preserve"> to</w:t>
      </w:r>
      <w:proofErr w:type="gramEnd"/>
      <w:r w:rsidRPr="0039691D">
        <w:rPr>
          <w:rFonts w:ascii="Arial" w:eastAsia="Times New Roman" w:hAnsi="Arial" w:cs="Arial"/>
        </w:rPr>
        <w:t xml:space="preserve"> be </w:t>
      </w:r>
      <w:r w:rsidR="009011DD" w:rsidRPr="0039691D">
        <w:rPr>
          <w:rFonts w:ascii="Arial" w:eastAsia="Times New Roman" w:hAnsi="Arial" w:cs="Arial"/>
        </w:rPr>
        <w:t>included as transactions in FY23</w:t>
      </w:r>
      <w:r w:rsidRPr="0039691D">
        <w:rPr>
          <w:rFonts w:ascii="Arial" w:eastAsia="Times New Roman" w:hAnsi="Arial" w:cs="Arial"/>
        </w:rPr>
        <w:t>.</w:t>
      </w:r>
    </w:p>
    <w:p w:rsidR="00442132" w:rsidRPr="0039691D" w:rsidRDefault="00442132" w:rsidP="0044213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691D">
        <w:rPr>
          <w:rFonts w:ascii="Arial" w:eastAsia="Times New Roman" w:hAnsi="Arial" w:cs="Arial"/>
          <w:sz w:val="28"/>
          <w:szCs w:val="28"/>
        </w:rPr>
        <w:t>Payroll</w:t>
      </w:r>
    </w:p>
    <w:p w:rsidR="00B16B50" w:rsidRPr="0039691D" w:rsidRDefault="00BC2EBA" w:rsidP="00442132">
      <w:pPr>
        <w:spacing w:after="0" w:line="240" w:lineRule="auto"/>
        <w:rPr>
          <w:rFonts w:ascii="Arial" w:eastAsia="Times New Roman" w:hAnsi="Arial" w:cs="Arial"/>
        </w:rPr>
      </w:pPr>
      <w:r w:rsidRPr="0039691D">
        <w:rPr>
          <w:rFonts w:ascii="Arial" w:eastAsia="Times New Roman" w:hAnsi="Arial" w:cs="Arial"/>
        </w:rPr>
        <w:t xml:space="preserve">The payroll ending </w:t>
      </w:r>
      <w:proofErr w:type="gramStart"/>
      <w:r w:rsidR="00B67F5E" w:rsidRPr="0039691D">
        <w:rPr>
          <w:rFonts w:ascii="Arial" w:eastAsia="Times New Roman" w:hAnsi="Arial" w:cs="Arial"/>
        </w:rPr>
        <w:t xml:space="preserve">June </w:t>
      </w:r>
      <w:r w:rsidR="006278D6" w:rsidRPr="0039691D">
        <w:rPr>
          <w:rFonts w:ascii="Arial" w:eastAsia="Times New Roman" w:hAnsi="Arial" w:cs="Arial"/>
        </w:rPr>
        <w:t xml:space="preserve"> </w:t>
      </w:r>
      <w:r w:rsidR="0039691D" w:rsidRPr="0039691D">
        <w:rPr>
          <w:rFonts w:ascii="Arial" w:eastAsia="Times New Roman" w:hAnsi="Arial" w:cs="Arial"/>
        </w:rPr>
        <w:t>22</w:t>
      </w:r>
      <w:proofErr w:type="gramEnd"/>
      <w:r w:rsidR="006278D6" w:rsidRPr="0039691D">
        <w:rPr>
          <w:rFonts w:ascii="Arial" w:eastAsia="Times New Roman" w:hAnsi="Arial" w:cs="Arial"/>
        </w:rPr>
        <w:t xml:space="preserve"> </w:t>
      </w:r>
      <w:r w:rsidRPr="0039691D">
        <w:rPr>
          <w:rFonts w:ascii="Arial" w:eastAsia="Times New Roman" w:hAnsi="Arial" w:cs="Arial"/>
        </w:rPr>
        <w:t>, 202</w:t>
      </w:r>
      <w:r w:rsidR="006278D6" w:rsidRPr="0039691D">
        <w:rPr>
          <w:rFonts w:ascii="Arial" w:eastAsia="Times New Roman" w:hAnsi="Arial" w:cs="Arial"/>
        </w:rPr>
        <w:t>4</w:t>
      </w:r>
      <w:r w:rsidR="00442132" w:rsidRPr="0039691D">
        <w:rPr>
          <w:rFonts w:ascii="Arial" w:eastAsia="Times New Roman" w:hAnsi="Arial" w:cs="Arial"/>
        </w:rPr>
        <w:t xml:space="preserve"> is offic</w:t>
      </w:r>
      <w:r w:rsidRPr="0039691D">
        <w:rPr>
          <w:rFonts w:ascii="Arial" w:eastAsia="Times New Roman" w:hAnsi="Arial" w:cs="Arial"/>
        </w:rPr>
        <w:t>ially the final payroll for FY2</w:t>
      </w:r>
      <w:r w:rsidR="006278D6" w:rsidRPr="0039691D">
        <w:rPr>
          <w:rFonts w:ascii="Arial" w:eastAsia="Times New Roman" w:hAnsi="Arial" w:cs="Arial"/>
        </w:rPr>
        <w:t>4</w:t>
      </w:r>
      <w:r w:rsidR="00442132" w:rsidRPr="0039691D">
        <w:rPr>
          <w:rFonts w:ascii="Arial" w:eastAsia="Times New Roman" w:hAnsi="Arial" w:cs="Arial"/>
        </w:rPr>
        <w:t xml:space="preserve">.  </w:t>
      </w:r>
    </w:p>
    <w:p w:rsidR="00B16B50" w:rsidRPr="0039691D" w:rsidRDefault="00B16B50" w:rsidP="00442132">
      <w:pPr>
        <w:spacing w:after="0" w:line="240" w:lineRule="auto"/>
        <w:rPr>
          <w:rFonts w:ascii="Arial" w:eastAsia="Times New Roman" w:hAnsi="Arial" w:cs="Arial"/>
        </w:rPr>
      </w:pPr>
    </w:p>
    <w:p w:rsidR="004E1AD3" w:rsidRPr="0039691D" w:rsidRDefault="004E1AD3" w:rsidP="00442132">
      <w:pPr>
        <w:spacing w:after="0" w:line="240" w:lineRule="auto"/>
        <w:rPr>
          <w:rFonts w:ascii="Arial" w:eastAsia="Times New Roman" w:hAnsi="Arial" w:cs="Arial"/>
        </w:rPr>
      </w:pPr>
    </w:p>
    <w:p w:rsidR="00B16B50" w:rsidRPr="0039691D" w:rsidRDefault="00B16B50" w:rsidP="0044213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9691D">
        <w:rPr>
          <w:rFonts w:ascii="Arial" w:eastAsia="Times New Roman" w:hAnsi="Arial" w:cs="Arial"/>
          <w:sz w:val="28"/>
          <w:szCs w:val="28"/>
        </w:rPr>
        <w:lastRenderedPageBreak/>
        <w:t>Cost Transfers</w:t>
      </w:r>
    </w:p>
    <w:p w:rsidR="00442132" w:rsidRPr="0039691D" w:rsidRDefault="00B16B50" w:rsidP="0044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>Any cost transfers (payroll reallocations)</w:t>
      </w:r>
      <w:r w:rsidR="00442132" w:rsidRPr="0039691D">
        <w:rPr>
          <w:rFonts w:ascii="Arial" w:eastAsia="Times New Roman" w:hAnsi="Arial" w:cs="Arial"/>
        </w:rPr>
        <w:t xml:space="preserve"> need to be fully approved </w:t>
      </w:r>
      <w:r w:rsidRPr="0039691D">
        <w:rPr>
          <w:rFonts w:ascii="Arial" w:eastAsia="Times New Roman" w:hAnsi="Arial" w:cs="Arial"/>
        </w:rPr>
        <w:t>and submitted to</w:t>
      </w:r>
      <w:r w:rsidR="00442132" w:rsidRPr="0039691D">
        <w:rPr>
          <w:rFonts w:ascii="Arial" w:eastAsia="Times New Roman" w:hAnsi="Arial" w:cs="Arial"/>
        </w:rPr>
        <w:t xml:space="preserve"> </w:t>
      </w:r>
      <w:r w:rsidR="00B67F5E" w:rsidRPr="0039691D">
        <w:rPr>
          <w:rFonts w:ascii="Arial" w:eastAsia="Times New Roman" w:hAnsi="Arial" w:cs="Arial"/>
        </w:rPr>
        <w:t>SRS</w:t>
      </w:r>
      <w:r w:rsidR="00442132" w:rsidRPr="0039691D">
        <w:rPr>
          <w:rFonts w:ascii="Arial" w:eastAsia="Times New Roman" w:hAnsi="Arial" w:cs="Arial"/>
        </w:rPr>
        <w:t xml:space="preserve"> by </w:t>
      </w:r>
      <w:r w:rsidR="00B67F5E" w:rsidRPr="0039691D">
        <w:rPr>
          <w:rFonts w:ascii="Arial" w:eastAsia="Times New Roman" w:hAnsi="Arial" w:cs="Arial"/>
        </w:rPr>
        <w:t xml:space="preserve">June </w:t>
      </w:r>
      <w:r w:rsidRPr="0039691D">
        <w:rPr>
          <w:rFonts w:ascii="Arial" w:eastAsia="Times New Roman" w:hAnsi="Arial" w:cs="Arial"/>
        </w:rPr>
        <w:t>1</w:t>
      </w:r>
      <w:r w:rsidR="006278D6" w:rsidRPr="0039691D">
        <w:rPr>
          <w:rFonts w:ascii="Arial" w:eastAsia="Times New Roman" w:hAnsi="Arial" w:cs="Arial"/>
        </w:rPr>
        <w:t>7</w:t>
      </w:r>
      <w:r w:rsidRPr="0039691D">
        <w:rPr>
          <w:rFonts w:ascii="Arial" w:eastAsia="Times New Roman" w:hAnsi="Arial" w:cs="Arial"/>
        </w:rPr>
        <w:t>th</w:t>
      </w:r>
      <w:r w:rsidR="00B67F5E" w:rsidRPr="0039691D">
        <w:rPr>
          <w:rFonts w:ascii="Arial" w:eastAsia="Times New Roman" w:hAnsi="Arial" w:cs="Arial"/>
        </w:rPr>
        <w:t xml:space="preserve"> for</w:t>
      </w:r>
      <w:r w:rsidR="00CE3462" w:rsidRPr="0039691D">
        <w:rPr>
          <w:rFonts w:ascii="Arial" w:eastAsia="Times New Roman" w:hAnsi="Arial" w:cs="Arial"/>
        </w:rPr>
        <w:t xml:space="preserve"> FY2</w:t>
      </w:r>
      <w:r w:rsidR="006278D6" w:rsidRPr="0039691D">
        <w:rPr>
          <w:rFonts w:ascii="Arial" w:eastAsia="Times New Roman" w:hAnsi="Arial" w:cs="Arial"/>
        </w:rPr>
        <w:t>4</w:t>
      </w:r>
      <w:r w:rsidR="00BC2EBA" w:rsidRPr="0039691D">
        <w:rPr>
          <w:rFonts w:ascii="Arial" w:eastAsia="Times New Roman" w:hAnsi="Arial" w:cs="Arial"/>
        </w:rPr>
        <w:t xml:space="preserve"> </w:t>
      </w:r>
      <w:r w:rsidR="00442132" w:rsidRPr="0039691D">
        <w:rPr>
          <w:rFonts w:ascii="Arial" w:eastAsia="Times New Roman" w:hAnsi="Arial" w:cs="Arial"/>
        </w:rPr>
        <w:t>processing. </w:t>
      </w:r>
    </w:p>
    <w:p w:rsidR="00442132" w:rsidRPr="0039691D" w:rsidRDefault="00442132" w:rsidP="0044213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691D">
        <w:rPr>
          <w:rFonts w:ascii="Arial" w:eastAsia="Times New Roman" w:hAnsi="Arial" w:cs="Arial"/>
          <w:sz w:val="28"/>
          <w:szCs w:val="28"/>
        </w:rPr>
        <w:t>One-Card Transactions</w:t>
      </w:r>
    </w:p>
    <w:p w:rsidR="00442132" w:rsidRPr="0039691D" w:rsidRDefault="0023439E" w:rsidP="0044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>All FY2</w:t>
      </w:r>
      <w:r w:rsidR="00873A6D" w:rsidRPr="0039691D">
        <w:rPr>
          <w:rFonts w:ascii="Arial" w:eastAsia="Times New Roman" w:hAnsi="Arial" w:cs="Arial"/>
        </w:rPr>
        <w:t>4</w:t>
      </w:r>
      <w:r w:rsidR="00442132" w:rsidRPr="0039691D">
        <w:rPr>
          <w:rFonts w:ascii="Arial" w:eastAsia="Times New Roman" w:hAnsi="Arial" w:cs="Arial"/>
        </w:rPr>
        <w:t xml:space="preserve"> charges on an individual’s One Card must be submitted via an</w:t>
      </w:r>
      <w:r w:rsidRPr="0039691D">
        <w:rPr>
          <w:rFonts w:ascii="Arial" w:eastAsia="Times New Roman" w:hAnsi="Arial" w:cs="Arial"/>
        </w:rPr>
        <w:t xml:space="preserve"> expense report </w:t>
      </w:r>
      <w:r w:rsidR="00CE3462" w:rsidRPr="0039691D">
        <w:rPr>
          <w:rFonts w:ascii="Arial" w:eastAsia="Times New Roman" w:hAnsi="Arial" w:cs="Arial"/>
        </w:rPr>
        <w:t xml:space="preserve">by June </w:t>
      </w:r>
      <w:r w:rsidR="00B67F5E" w:rsidRPr="0039691D">
        <w:rPr>
          <w:rFonts w:ascii="Arial" w:eastAsia="Times New Roman" w:hAnsi="Arial" w:cs="Arial"/>
        </w:rPr>
        <w:t>2</w:t>
      </w:r>
      <w:r w:rsidR="00873A6D" w:rsidRPr="0039691D">
        <w:rPr>
          <w:rFonts w:ascii="Arial" w:eastAsia="Times New Roman" w:hAnsi="Arial" w:cs="Arial"/>
        </w:rPr>
        <w:t>2</w:t>
      </w:r>
      <w:r w:rsidRPr="0039691D">
        <w:rPr>
          <w:rFonts w:ascii="Arial" w:eastAsia="Times New Roman" w:hAnsi="Arial" w:cs="Arial"/>
        </w:rPr>
        <w:t>, 202</w:t>
      </w:r>
      <w:r w:rsidR="00873A6D" w:rsidRPr="0039691D">
        <w:rPr>
          <w:rFonts w:ascii="Arial" w:eastAsia="Times New Roman" w:hAnsi="Arial" w:cs="Arial"/>
        </w:rPr>
        <w:t>4</w:t>
      </w:r>
      <w:r w:rsidR="00442132" w:rsidRPr="0039691D">
        <w:rPr>
          <w:rFonts w:ascii="Arial" w:eastAsia="Times New Roman" w:hAnsi="Arial" w:cs="Arial"/>
        </w:rPr>
        <w:t xml:space="preserve"> at 4:00 PM.</w:t>
      </w:r>
      <w:r w:rsidR="00442132" w:rsidRPr="0039691D">
        <w:rPr>
          <w:rFonts w:ascii="Arial" w:eastAsia="Times New Roman" w:hAnsi="Arial" w:cs="Arial"/>
          <w:b/>
          <w:bCs/>
        </w:rPr>
        <w:t xml:space="preserve">  </w:t>
      </w:r>
      <w:r w:rsidR="00442132" w:rsidRPr="0039691D">
        <w:rPr>
          <w:rFonts w:ascii="Arial" w:eastAsia="Times New Roman" w:hAnsi="Arial" w:cs="Arial"/>
          <w:color w:val="FF0000"/>
        </w:rPr>
        <w:t>***** Please be aware that after this point, you will no longer have the ability to create or modify ex</w:t>
      </w:r>
      <w:r w:rsidRPr="0039691D">
        <w:rPr>
          <w:rFonts w:ascii="Arial" w:eastAsia="Times New Roman" w:hAnsi="Arial" w:cs="Arial"/>
          <w:color w:val="FF0000"/>
        </w:rPr>
        <w:t>pense reports until July 1, 202</w:t>
      </w:r>
      <w:r w:rsidR="00873A6D" w:rsidRPr="0039691D">
        <w:rPr>
          <w:rFonts w:ascii="Arial" w:eastAsia="Times New Roman" w:hAnsi="Arial" w:cs="Arial"/>
          <w:color w:val="FF0000"/>
        </w:rPr>
        <w:t>4</w:t>
      </w:r>
      <w:r w:rsidR="00442132" w:rsidRPr="0039691D">
        <w:rPr>
          <w:rFonts w:ascii="Arial" w:eastAsia="Times New Roman" w:hAnsi="Arial" w:cs="Arial"/>
          <w:color w:val="FF0000"/>
        </w:rPr>
        <w:t>.   If an expense repo</w:t>
      </w:r>
      <w:r w:rsidRPr="0039691D">
        <w:rPr>
          <w:rFonts w:ascii="Arial" w:eastAsia="Times New Roman" w:hAnsi="Arial" w:cs="Arial"/>
          <w:color w:val="FF0000"/>
        </w:rPr>
        <w:t>rt is submitted by June</w:t>
      </w:r>
      <w:r w:rsidR="00CE3462" w:rsidRPr="0039691D">
        <w:rPr>
          <w:rFonts w:ascii="Arial" w:eastAsia="Times New Roman" w:hAnsi="Arial" w:cs="Arial"/>
          <w:color w:val="FF0000"/>
        </w:rPr>
        <w:t xml:space="preserve"> </w:t>
      </w:r>
      <w:r w:rsidR="00B67F5E" w:rsidRPr="0039691D">
        <w:rPr>
          <w:rFonts w:ascii="Arial" w:eastAsia="Times New Roman" w:hAnsi="Arial" w:cs="Arial"/>
          <w:color w:val="FF0000"/>
        </w:rPr>
        <w:t>2</w:t>
      </w:r>
      <w:r w:rsidR="00DF1B28">
        <w:rPr>
          <w:rFonts w:ascii="Arial" w:eastAsia="Times New Roman" w:hAnsi="Arial" w:cs="Arial"/>
          <w:color w:val="FF0000"/>
        </w:rPr>
        <w:t>1</w:t>
      </w:r>
      <w:r w:rsidRPr="0039691D">
        <w:rPr>
          <w:rFonts w:ascii="Arial" w:eastAsia="Times New Roman" w:hAnsi="Arial" w:cs="Arial"/>
          <w:color w:val="FF0000"/>
        </w:rPr>
        <w:t>, 202</w:t>
      </w:r>
      <w:r w:rsidR="00873A6D" w:rsidRPr="0039691D">
        <w:rPr>
          <w:rFonts w:ascii="Arial" w:eastAsia="Times New Roman" w:hAnsi="Arial" w:cs="Arial"/>
          <w:color w:val="FF0000"/>
        </w:rPr>
        <w:t>4</w:t>
      </w:r>
      <w:r w:rsidRPr="0039691D">
        <w:rPr>
          <w:rFonts w:ascii="Arial" w:eastAsia="Times New Roman" w:hAnsi="Arial" w:cs="Arial"/>
          <w:color w:val="FF0000"/>
        </w:rPr>
        <w:t xml:space="preserve"> and approved by June </w:t>
      </w:r>
      <w:r w:rsidR="00B67F5E" w:rsidRPr="0039691D">
        <w:rPr>
          <w:rFonts w:ascii="Arial" w:eastAsia="Times New Roman" w:hAnsi="Arial" w:cs="Arial"/>
          <w:color w:val="FF0000"/>
        </w:rPr>
        <w:t>2</w:t>
      </w:r>
      <w:r w:rsidR="00873A6D" w:rsidRPr="0039691D">
        <w:rPr>
          <w:rFonts w:ascii="Arial" w:eastAsia="Times New Roman" w:hAnsi="Arial" w:cs="Arial"/>
          <w:color w:val="FF0000"/>
        </w:rPr>
        <w:t>5</w:t>
      </w:r>
      <w:r w:rsidRPr="0039691D">
        <w:rPr>
          <w:rFonts w:ascii="Arial" w:eastAsia="Times New Roman" w:hAnsi="Arial" w:cs="Arial"/>
          <w:color w:val="FF0000"/>
        </w:rPr>
        <w:t>, 202</w:t>
      </w:r>
      <w:r w:rsidR="00873A6D" w:rsidRPr="0039691D">
        <w:rPr>
          <w:rFonts w:ascii="Arial" w:eastAsia="Times New Roman" w:hAnsi="Arial" w:cs="Arial"/>
          <w:color w:val="FF0000"/>
        </w:rPr>
        <w:t>4</w:t>
      </w:r>
      <w:r w:rsidR="00442132" w:rsidRPr="0039691D">
        <w:rPr>
          <w:rFonts w:ascii="Arial" w:eastAsia="Times New Roman" w:hAnsi="Arial" w:cs="Arial"/>
          <w:color w:val="FF0000"/>
        </w:rPr>
        <w:t>,</w:t>
      </w:r>
      <w:r w:rsidRPr="0039691D">
        <w:rPr>
          <w:rFonts w:ascii="Arial" w:eastAsia="Times New Roman" w:hAnsi="Arial" w:cs="Arial"/>
          <w:color w:val="FF0000"/>
        </w:rPr>
        <w:t xml:space="preserve"> it will be charged against FY2</w:t>
      </w:r>
      <w:r w:rsidR="00873A6D" w:rsidRPr="0039691D">
        <w:rPr>
          <w:rFonts w:ascii="Arial" w:eastAsia="Times New Roman" w:hAnsi="Arial" w:cs="Arial"/>
          <w:color w:val="FF0000"/>
        </w:rPr>
        <w:t>4</w:t>
      </w:r>
      <w:r w:rsidR="00442132" w:rsidRPr="0039691D">
        <w:rPr>
          <w:rFonts w:ascii="Arial" w:eastAsia="Times New Roman" w:hAnsi="Arial" w:cs="Arial"/>
          <w:color w:val="FF0000"/>
        </w:rPr>
        <w:t>. Otherwise, it will be charged against FY 20</w:t>
      </w:r>
      <w:r w:rsidRPr="0039691D">
        <w:rPr>
          <w:rFonts w:ascii="Arial" w:eastAsia="Times New Roman" w:hAnsi="Arial" w:cs="Arial"/>
          <w:color w:val="FF0000"/>
        </w:rPr>
        <w:t>2</w:t>
      </w:r>
      <w:r w:rsidR="00873A6D" w:rsidRPr="0039691D">
        <w:rPr>
          <w:rFonts w:ascii="Arial" w:eastAsia="Times New Roman" w:hAnsi="Arial" w:cs="Arial"/>
          <w:color w:val="FF0000"/>
        </w:rPr>
        <w:t>4</w:t>
      </w:r>
      <w:r w:rsidRPr="0039691D">
        <w:rPr>
          <w:rFonts w:ascii="Arial" w:eastAsia="Times New Roman" w:hAnsi="Arial" w:cs="Arial"/>
          <w:color w:val="FF0000"/>
        </w:rPr>
        <w:t>-202</w:t>
      </w:r>
      <w:r w:rsidR="00873A6D" w:rsidRPr="0039691D">
        <w:rPr>
          <w:rFonts w:ascii="Arial" w:eastAsia="Times New Roman" w:hAnsi="Arial" w:cs="Arial"/>
          <w:color w:val="FF0000"/>
        </w:rPr>
        <w:t>5</w:t>
      </w:r>
      <w:r w:rsidRPr="0039691D">
        <w:rPr>
          <w:rFonts w:ascii="Arial" w:eastAsia="Times New Roman" w:hAnsi="Arial" w:cs="Arial"/>
          <w:color w:val="FF0000"/>
        </w:rPr>
        <w:t xml:space="preserve"> (FY2</w:t>
      </w:r>
      <w:r w:rsidR="00873A6D" w:rsidRPr="0039691D">
        <w:rPr>
          <w:rFonts w:ascii="Arial" w:eastAsia="Times New Roman" w:hAnsi="Arial" w:cs="Arial"/>
          <w:color w:val="FF0000"/>
        </w:rPr>
        <w:t>5</w:t>
      </w:r>
      <w:r w:rsidR="00442132" w:rsidRPr="0039691D">
        <w:rPr>
          <w:rFonts w:ascii="Arial" w:eastAsia="Times New Roman" w:hAnsi="Arial" w:cs="Arial"/>
          <w:color w:val="FF0000"/>
        </w:rPr>
        <w:t>).</w:t>
      </w:r>
    </w:p>
    <w:p w:rsidR="00442132" w:rsidRPr="0039691D" w:rsidRDefault="00442132" w:rsidP="0044213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691D">
        <w:rPr>
          <w:rFonts w:ascii="Arial" w:eastAsia="Times New Roman" w:hAnsi="Arial" w:cs="Arial"/>
          <w:sz w:val="28"/>
          <w:szCs w:val="28"/>
        </w:rPr>
        <w:t>Purchase Requisitions </w:t>
      </w:r>
    </w:p>
    <w:p w:rsidR="00442132" w:rsidRPr="0039691D" w:rsidRDefault="00442132" w:rsidP="004421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>The last day to encumber depar</w:t>
      </w:r>
      <w:r w:rsidR="00B239E0" w:rsidRPr="0039691D">
        <w:rPr>
          <w:rFonts w:ascii="Arial" w:eastAsia="Times New Roman" w:hAnsi="Arial" w:cs="Arial"/>
        </w:rPr>
        <w:t>tmental (Fund 100) funds in FY2</w:t>
      </w:r>
      <w:r w:rsidR="00873A6D" w:rsidRPr="0039691D">
        <w:rPr>
          <w:rFonts w:ascii="Arial" w:eastAsia="Times New Roman" w:hAnsi="Arial" w:cs="Arial"/>
        </w:rPr>
        <w:t>4</w:t>
      </w:r>
      <w:r w:rsidR="00B239E0" w:rsidRPr="0039691D">
        <w:rPr>
          <w:rFonts w:ascii="Arial" w:eastAsia="Times New Roman" w:hAnsi="Arial" w:cs="Arial"/>
        </w:rPr>
        <w:t xml:space="preserve"> is </w:t>
      </w:r>
      <w:r w:rsidR="00CE3462" w:rsidRPr="0039691D">
        <w:rPr>
          <w:rFonts w:ascii="Arial" w:eastAsia="Times New Roman" w:hAnsi="Arial" w:cs="Arial"/>
        </w:rPr>
        <w:t xml:space="preserve">June </w:t>
      </w:r>
      <w:r w:rsidR="00B67F5E" w:rsidRPr="0039691D">
        <w:rPr>
          <w:rFonts w:ascii="Arial" w:eastAsia="Times New Roman" w:hAnsi="Arial" w:cs="Arial"/>
        </w:rPr>
        <w:t>2</w:t>
      </w:r>
      <w:r w:rsidR="00873A6D" w:rsidRPr="0039691D">
        <w:rPr>
          <w:rFonts w:ascii="Arial" w:eastAsia="Times New Roman" w:hAnsi="Arial" w:cs="Arial"/>
        </w:rPr>
        <w:t>2</w:t>
      </w:r>
      <w:r w:rsidR="00B239E0" w:rsidRPr="0039691D">
        <w:rPr>
          <w:rFonts w:ascii="Arial" w:eastAsia="Times New Roman" w:hAnsi="Arial" w:cs="Arial"/>
        </w:rPr>
        <w:t>, 20</w:t>
      </w:r>
      <w:r w:rsidR="00937BBB" w:rsidRPr="0039691D">
        <w:rPr>
          <w:rFonts w:ascii="Arial" w:eastAsia="Times New Roman" w:hAnsi="Arial" w:cs="Arial"/>
        </w:rPr>
        <w:t>2</w:t>
      </w:r>
      <w:r w:rsidR="00873A6D" w:rsidRPr="0039691D">
        <w:rPr>
          <w:rFonts w:ascii="Arial" w:eastAsia="Times New Roman" w:hAnsi="Arial" w:cs="Arial"/>
        </w:rPr>
        <w:t>4</w:t>
      </w:r>
      <w:r w:rsidR="00B239E0" w:rsidRPr="0039691D">
        <w:rPr>
          <w:rFonts w:ascii="Arial" w:eastAsia="Times New Roman" w:hAnsi="Arial" w:cs="Arial"/>
        </w:rPr>
        <w:t xml:space="preserve"> at 4:00pm</w:t>
      </w:r>
      <w:r w:rsidRPr="0039691D">
        <w:rPr>
          <w:rFonts w:ascii="Arial" w:eastAsia="Times New Roman" w:hAnsi="Arial" w:cs="Arial"/>
        </w:rPr>
        <w:t>. </w:t>
      </w:r>
    </w:p>
    <w:p w:rsidR="00442132" w:rsidRPr="0039691D" w:rsidRDefault="00442132" w:rsidP="004421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>Requisitions charging Fund 100 departments in FY2</w:t>
      </w:r>
      <w:r w:rsidR="00873A6D" w:rsidRPr="0039691D">
        <w:rPr>
          <w:rFonts w:ascii="Arial" w:eastAsia="Times New Roman" w:hAnsi="Arial" w:cs="Arial"/>
        </w:rPr>
        <w:t>4</w:t>
      </w:r>
      <w:r w:rsidRPr="0039691D">
        <w:rPr>
          <w:rFonts w:ascii="Arial" w:eastAsia="Times New Roman" w:hAnsi="Arial" w:cs="Arial"/>
        </w:rPr>
        <w:t xml:space="preserve"> must be fully approv</w:t>
      </w:r>
      <w:r w:rsidR="00B239E0" w:rsidRPr="0039691D">
        <w:rPr>
          <w:rFonts w:ascii="Arial" w:eastAsia="Times New Roman" w:hAnsi="Arial" w:cs="Arial"/>
        </w:rPr>
        <w:t xml:space="preserve">ed* by 10:00 AM on </w:t>
      </w:r>
      <w:r w:rsidR="00CE3462" w:rsidRPr="0039691D">
        <w:rPr>
          <w:rFonts w:ascii="Arial" w:eastAsia="Times New Roman" w:hAnsi="Arial" w:cs="Arial"/>
        </w:rPr>
        <w:t xml:space="preserve">June </w:t>
      </w:r>
      <w:r w:rsidR="00B67F5E" w:rsidRPr="0039691D">
        <w:rPr>
          <w:rFonts w:ascii="Arial" w:eastAsia="Times New Roman" w:hAnsi="Arial" w:cs="Arial"/>
        </w:rPr>
        <w:t>2</w:t>
      </w:r>
      <w:r w:rsidR="00873A6D" w:rsidRPr="0039691D">
        <w:rPr>
          <w:rFonts w:ascii="Arial" w:eastAsia="Times New Roman" w:hAnsi="Arial" w:cs="Arial"/>
        </w:rPr>
        <w:t>6</w:t>
      </w:r>
      <w:r w:rsidR="00B239E0" w:rsidRPr="0039691D">
        <w:rPr>
          <w:rFonts w:ascii="Arial" w:eastAsia="Times New Roman" w:hAnsi="Arial" w:cs="Arial"/>
        </w:rPr>
        <w:t>, 202</w:t>
      </w:r>
      <w:r w:rsidR="00873A6D" w:rsidRPr="0039691D">
        <w:rPr>
          <w:rFonts w:ascii="Arial" w:eastAsia="Times New Roman" w:hAnsi="Arial" w:cs="Arial"/>
        </w:rPr>
        <w:t>4</w:t>
      </w:r>
      <w:r w:rsidRPr="0039691D">
        <w:rPr>
          <w:rFonts w:ascii="Arial" w:eastAsia="Times New Roman" w:hAnsi="Arial" w:cs="Arial"/>
        </w:rPr>
        <w:t>.  Failure to acquire necessary approvals will result in cancellation of the requisition. The requisition would then need to be re-initi</w:t>
      </w:r>
      <w:r w:rsidR="00B239E0" w:rsidRPr="0039691D">
        <w:rPr>
          <w:rFonts w:ascii="Arial" w:eastAsia="Times New Roman" w:hAnsi="Arial" w:cs="Arial"/>
        </w:rPr>
        <w:t>ated and encumbered against FY2</w:t>
      </w:r>
      <w:r w:rsidR="00CE3462" w:rsidRPr="0039691D">
        <w:rPr>
          <w:rFonts w:ascii="Arial" w:eastAsia="Times New Roman" w:hAnsi="Arial" w:cs="Arial"/>
        </w:rPr>
        <w:t>4</w:t>
      </w:r>
      <w:r w:rsidRPr="0039691D">
        <w:rPr>
          <w:rFonts w:ascii="Arial" w:eastAsia="Times New Roman" w:hAnsi="Arial" w:cs="Arial"/>
        </w:rPr>
        <w:t xml:space="preserve"> budgets. </w:t>
      </w:r>
    </w:p>
    <w:p w:rsidR="00442132" w:rsidRPr="0039691D" w:rsidRDefault="00442132" w:rsidP="0044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  <w:b/>
          <w:bCs/>
        </w:rPr>
        <w:t xml:space="preserve">No requisitions may be initiated between </w:t>
      </w:r>
      <w:r w:rsidR="00B67F5E" w:rsidRPr="0039691D">
        <w:rPr>
          <w:rFonts w:ascii="Arial" w:eastAsia="Times New Roman" w:hAnsi="Arial" w:cs="Arial"/>
          <w:b/>
          <w:bCs/>
        </w:rPr>
        <w:t xml:space="preserve">Wednesday, </w:t>
      </w:r>
      <w:r w:rsidR="00B239E0" w:rsidRPr="0039691D">
        <w:rPr>
          <w:rFonts w:ascii="Arial" w:eastAsia="Times New Roman" w:hAnsi="Arial" w:cs="Arial"/>
          <w:b/>
          <w:bCs/>
        </w:rPr>
        <w:t>June</w:t>
      </w:r>
      <w:r w:rsidR="00CE3462" w:rsidRPr="0039691D">
        <w:rPr>
          <w:rFonts w:ascii="Arial" w:eastAsia="Times New Roman" w:hAnsi="Arial" w:cs="Arial"/>
          <w:b/>
          <w:bCs/>
        </w:rPr>
        <w:t xml:space="preserve"> </w:t>
      </w:r>
      <w:r w:rsidR="00B67F5E" w:rsidRPr="0039691D">
        <w:rPr>
          <w:rFonts w:ascii="Arial" w:eastAsia="Times New Roman" w:hAnsi="Arial" w:cs="Arial"/>
          <w:b/>
          <w:bCs/>
        </w:rPr>
        <w:t>2</w:t>
      </w:r>
      <w:r w:rsidR="00873A6D" w:rsidRPr="0039691D">
        <w:rPr>
          <w:rFonts w:ascii="Arial" w:eastAsia="Times New Roman" w:hAnsi="Arial" w:cs="Arial"/>
          <w:b/>
          <w:bCs/>
        </w:rPr>
        <w:t>6</w:t>
      </w:r>
      <w:r w:rsidR="00CE3462" w:rsidRPr="0039691D">
        <w:rPr>
          <w:rFonts w:ascii="Arial" w:eastAsia="Times New Roman" w:hAnsi="Arial" w:cs="Arial"/>
          <w:b/>
          <w:bCs/>
        </w:rPr>
        <w:t xml:space="preserve">   </w:t>
      </w:r>
      <w:r w:rsidRPr="0039691D">
        <w:rPr>
          <w:rFonts w:ascii="Arial" w:eastAsia="Times New Roman" w:hAnsi="Arial" w:cs="Arial"/>
          <w:b/>
          <w:bCs/>
        </w:rPr>
        <w:t xml:space="preserve">and </w:t>
      </w:r>
      <w:r w:rsidR="00B239E0" w:rsidRPr="0039691D">
        <w:rPr>
          <w:rFonts w:ascii="Arial" w:eastAsia="Times New Roman" w:hAnsi="Arial" w:cs="Arial"/>
          <w:b/>
          <w:bCs/>
        </w:rPr>
        <w:t xml:space="preserve">Friday, </w:t>
      </w:r>
      <w:r w:rsidR="00B84F4D" w:rsidRPr="0039691D">
        <w:rPr>
          <w:rFonts w:ascii="Arial" w:eastAsia="Times New Roman" w:hAnsi="Arial" w:cs="Arial"/>
          <w:b/>
          <w:bCs/>
        </w:rPr>
        <w:t xml:space="preserve">July </w:t>
      </w:r>
      <w:r w:rsidR="00873A6D" w:rsidRPr="0039691D">
        <w:rPr>
          <w:rFonts w:ascii="Arial" w:eastAsia="Times New Roman" w:hAnsi="Arial" w:cs="Arial"/>
          <w:b/>
          <w:bCs/>
        </w:rPr>
        <w:t>5</w:t>
      </w:r>
      <w:r w:rsidR="00B239E0" w:rsidRPr="0039691D">
        <w:rPr>
          <w:rFonts w:ascii="Arial" w:eastAsia="Times New Roman" w:hAnsi="Arial" w:cs="Arial"/>
          <w:b/>
          <w:bCs/>
        </w:rPr>
        <w:t>, 202</w:t>
      </w:r>
      <w:r w:rsidR="00873A6D" w:rsidRPr="0039691D">
        <w:rPr>
          <w:rFonts w:ascii="Arial" w:eastAsia="Times New Roman" w:hAnsi="Arial" w:cs="Arial"/>
          <w:b/>
          <w:bCs/>
        </w:rPr>
        <w:t>4</w:t>
      </w:r>
      <w:r w:rsidRPr="0039691D">
        <w:rPr>
          <w:rFonts w:ascii="Arial" w:eastAsia="Times New Roman" w:hAnsi="Arial" w:cs="Arial"/>
          <w:b/>
          <w:bCs/>
        </w:rPr>
        <w:t xml:space="preserve"> </w:t>
      </w:r>
      <w:r w:rsidRPr="0039691D">
        <w:rPr>
          <w:rFonts w:ascii="Arial" w:eastAsia="Times New Roman" w:hAnsi="Arial" w:cs="Arial"/>
        </w:rPr>
        <w:t>while the purchasing and accounts payable departments coordinate year-end processes.  When year-end closing is complete, a campus-wide notice will be sent out stating that requisition activity may begi</w:t>
      </w:r>
      <w:r w:rsidR="00B239E0" w:rsidRPr="0039691D">
        <w:rPr>
          <w:rFonts w:ascii="Arial" w:eastAsia="Times New Roman" w:hAnsi="Arial" w:cs="Arial"/>
        </w:rPr>
        <w:t>n again for charges against FY2</w:t>
      </w:r>
      <w:r w:rsidR="00873A6D" w:rsidRPr="0039691D">
        <w:rPr>
          <w:rFonts w:ascii="Arial" w:eastAsia="Times New Roman" w:hAnsi="Arial" w:cs="Arial"/>
        </w:rPr>
        <w:t>5</w:t>
      </w:r>
      <w:r w:rsidRPr="0039691D">
        <w:rPr>
          <w:rFonts w:ascii="Arial" w:eastAsia="Times New Roman" w:hAnsi="Arial" w:cs="Arial"/>
        </w:rPr>
        <w:t xml:space="preserve"> budgets.  </w:t>
      </w:r>
      <w:r w:rsidRPr="0039691D">
        <w:rPr>
          <w:rFonts w:ascii="Arial" w:eastAsia="Times New Roman" w:hAnsi="Arial" w:cs="Arial"/>
          <w:b/>
          <w:bCs/>
        </w:rPr>
        <w:t>Please do not initiate an</w:t>
      </w:r>
      <w:r w:rsidR="00B239E0" w:rsidRPr="0039691D">
        <w:rPr>
          <w:rFonts w:ascii="Arial" w:eastAsia="Times New Roman" w:hAnsi="Arial" w:cs="Arial"/>
          <w:b/>
          <w:bCs/>
        </w:rPr>
        <w:t xml:space="preserve">y requisition activity </w:t>
      </w:r>
      <w:r w:rsidRPr="0039691D">
        <w:rPr>
          <w:rFonts w:ascii="Arial" w:eastAsia="Times New Roman" w:hAnsi="Arial" w:cs="Arial"/>
          <w:b/>
          <w:bCs/>
        </w:rPr>
        <w:t>until you have received notice that closing is complete.</w:t>
      </w:r>
    </w:p>
    <w:p w:rsidR="00442132" w:rsidRPr="0039691D" w:rsidRDefault="00442132" w:rsidP="004421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>*Workflow approval by department manager, and if necessary, Purchasing Director (&gt;$5,000) and Chief Financial Officer and President (&gt;$50,000).</w:t>
      </w:r>
    </w:p>
    <w:p w:rsidR="00442132" w:rsidRPr="0039691D" w:rsidRDefault="00442132" w:rsidP="00442132">
      <w:pPr>
        <w:spacing w:before="48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691D">
        <w:rPr>
          <w:rFonts w:ascii="Arial" w:eastAsia="Times New Roman" w:hAnsi="Arial" w:cs="Arial"/>
          <w:sz w:val="32"/>
          <w:szCs w:val="32"/>
        </w:rPr>
        <w:t>ENCUMBERING</w:t>
      </w:r>
      <w:r w:rsidR="00A57D69" w:rsidRPr="0039691D">
        <w:rPr>
          <w:rFonts w:ascii="Arial" w:eastAsia="Times New Roman" w:hAnsi="Arial" w:cs="Arial"/>
          <w:sz w:val="32"/>
          <w:szCs w:val="32"/>
        </w:rPr>
        <w:t xml:space="preserve"> FY2</w:t>
      </w:r>
      <w:r w:rsidR="00873A6D" w:rsidRPr="0039691D">
        <w:rPr>
          <w:rFonts w:ascii="Arial" w:eastAsia="Times New Roman" w:hAnsi="Arial" w:cs="Arial"/>
          <w:sz w:val="32"/>
          <w:szCs w:val="32"/>
        </w:rPr>
        <w:t>5</w:t>
      </w:r>
      <w:r w:rsidRPr="0039691D">
        <w:rPr>
          <w:rFonts w:ascii="Arial" w:eastAsia="Times New Roman" w:hAnsi="Arial" w:cs="Arial"/>
          <w:sz w:val="32"/>
          <w:szCs w:val="32"/>
        </w:rPr>
        <w:t xml:space="preserve"> BUDGETS</w:t>
      </w:r>
    </w:p>
    <w:p w:rsidR="00442132" w:rsidRPr="0039691D" w:rsidRDefault="00442132" w:rsidP="00442132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691D">
        <w:rPr>
          <w:rFonts w:ascii="Arial" w:eastAsia="Times New Roman" w:hAnsi="Arial" w:cs="Arial"/>
          <w:sz w:val="28"/>
          <w:szCs w:val="28"/>
        </w:rPr>
        <w:t>Travel Authorizations for Only Fund 100</w:t>
      </w:r>
    </w:p>
    <w:p w:rsidR="00442132" w:rsidRPr="0039691D" w:rsidRDefault="00442132" w:rsidP="004421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>PeopleSoft’s Travel Authorization doe</w:t>
      </w:r>
      <w:r w:rsidR="00A57D69" w:rsidRPr="0039691D">
        <w:rPr>
          <w:rFonts w:ascii="Arial" w:eastAsia="Times New Roman" w:hAnsi="Arial" w:cs="Arial"/>
        </w:rPr>
        <w:t>s not allow encumbering for FY2</w:t>
      </w:r>
      <w:r w:rsidR="00873A6D" w:rsidRPr="0039691D">
        <w:rPr>
          <w:rFonts w:ascii="Arial" w:eastAsia="Times New Roman" w:hAnsi="Arial" w:cs="Arial"/>
        </w:rPr>
        <w:t>5</w:t>
      </w:r>
      <w:r w:rsidRPr="0039691D">
        <w:rPr>
          <w:rFonts w:ascii="Arial" w:eastAsia="Times New Roman" w:hAnsi="Arial" w:cs="Arial"/>
        </w:rPr>
        <w:t xml:space="preserve"> prior to the beginning of the new fiscal year. Please hold the preparation of all travel authorizations for travel occurring during </w:t>
      </w:r>
      <w:r w:rsidR="00213526" w:rsidRPr="0039691D">
        <w:rPr>
          <w:rFonts w:ascii="Arial" w:eastAsia="Times New Roman" w:hAnsi="Arial" w:cs="Arial"/>
        </w:rPr>
        <w:t>FY2</w:t>
      </w:r>
      <w:r w:rsidR="00873A6D" w:rsidRPr="0039691D">
        <w:rPr>
          <w:rFonts w:ascii="Arial" w:eastAsia="Times New Roman" w:hAnsi="Arial" w:cs="Arial"/>
        </w:rPr>
        <w:t>5</w:t>
      </w:r>
      <w:r w:rsidR="00213526" w:rsidRPr="0039691D">
        <w:rPr>
          <w:rFonts w:ascii="Arial" w:eastAsia="Times New Roman" w:hAnsi="Arial" w:cs="Arial"/>
        </w:rPr>
        <w:t xml:space="preserve"> until after July </w:t>
      </w:r>
      <w:r w:rsidR="00873A6D" w:rsidRPr="0039691D">
        <w:rPr>
          <w:rFonts w:ascii="Arial" w:eastAsia="Times New Roman" w:hAnsi="Arial" w:cs="Arial"/>
        </w:rPr>
        <w:t>5</w:t>
      </w:r>
      <w:r w:rsidR="00B67F5E" w:rsidRPr="0039691D">
        <w:rPr>
          <w:rFonts w:ascii="Arial" w:eastAsia="Times New Roman" w:hAnsi="Arial" w:cs="Arial"/>
        </w:rPr>
        <w:t xml:space="preserve">, </w:t>
      </w:r>
      <w:r w:rsidR="00A57D69" w:rsidRPr="0039691D">
        <w:rPr>
          <w:rFonts w:ascii="Arial" w:eastAsia="Times New Roman" w:hAnsi="Arial" w:cs="Arial"/>
        </w:rPr>
        <w:t>202</w:t>
      </w:r>
      <w:r w:rsidR="00873A6D" w:rsidRPr="0039691D">
        <w:rPr>
          <w:rFonts w:ascii="Arial" w:eastAsia="Times New Roman" w:hAnsi="Arial" w:cs="Arial"/>
        </w:rPr>
        <w:t>4</w:t>
      </w:r>
      <w:r w:rsidRPr="0039691D">
        <w:rPr>
          <w:rFonts w:ascii="Arial" w:eastAsia="Times New Roman" w:hAnsi="Arial" w:cs="Arial"/>
        </w:rPr>
        <w:t>. However, if it is necessary to make cash disbursements for prepaid tickets, registration, or ot</w:t>
      </w:r>
      <w:r w:rsidR="00A57D69" w:rsidRPr="0039691D">
        <w:rPr>
          <w:rFonts w:ascii="Arial" w:eastAsia="Times New Roman" w:hAnsi="Arial" w:cs="Arial"/>
        </w:rPr>
        <w:t>her expenses prior to July, FY2</w:t>
      </w:r>
      <w:r w:rsidR="00873A6D" w:rsidRPr="0039691D">
        <w:rPr>
          <w:rFonts w:ascii="Arial" w:eastAsia="Times New Roman" w:hAnsi="Arial" w:cs="Arial"/>
        </w:rPr>
        <w:t>4</w:t>
      </w:r>
      <w:r w:rsidRPr="0039691D">
        <w:rPr>
          <w:rFonts w:ascii="Arial" w:eastAsia="Times New Roman" w:hAnsi="Arial" w:cs="Arial"/>
        </w:rPr>
        <w:t xml:space="preserve"> will be charged. (All other funds are okay to submit travel authorizations). </w:t>
      </w:r>
    </w:p>
    <w:p w:rsidR="00442132" w:rsidRPr="0039691D" w:rsidRDefault="00442132" w:rsidP="0044213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9691D">
        <w:rPr>
          <w:rFonts w:ascii="Arial" w:eastAsia="Times New Roman" w:hAnsi="Arial" w:cs="Arial"/>
          <w:sz w:val="28"/>
          <w:szCs w:val="28"/>
        </w:rPr>
        <w:t>Purchase Requisitions for Only Fund 100</w:t>
      </w:r>
    </w:p>
    <w:p w:rsidR="00442132" w:rsidRPr="0039691D" w:rsidRDefault="00442132" w:rsidP="004421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 xml:space="preserve">There are occasions when it may be necessary for budget managers to prepare </w:t>
      </w:r>
      <w:r w:rsidR="00A57D69" w:rsidRPr="0039691D">
        <w:rPr>
          <w:rFonts w:ascii="Arial" w:eastAsia="Times New Roman" w:hAnsi="Arial" w:cs="Arial"/>
        </w:rPr>
        <w:t>purchase requisitions using FY2</w:t>
      </w:r>
      <w:r w:rsidR="00873A6D" w:rsidRPr="0039691D">
        <w:rPr>
          <w:rFonts w:ascii="Arial" w:eastAsia="Times New Roman" w:hAnsi="Arial" w:cs="Arial"/>
        </w:rPr>
        <w:t>5</w:t>
      </w:r>
      <w:r w:rsidRPr="0039691D">
        <w:rPr>
          <w:rFonts w:ascii="Arial" w:eastAsia="Times New Roman" w:hAnsi="Arial" w:cs="Arial"/>
        </w:rPr>
        <w:t xml:space="preserve"> budgets before the fiscal year</w:t>
      </w:r>
      <w:r w:rsidR="00A57D69" w:rsidRPr="0039691D">
        <w:rPr>
          <w:rFonts w:ascii="Arial" w:eastAsia="Times New Roman" w:hAnsi="Arial" w:cs="Arial"/>
        </w:rPr>
        <w:t xml:space="preserve"> actually begins on July 1, 202</w:t>
      </w:r>
      <w:r w:rsidR="00873A6D" w:rsidRPr="0039691D">
        <w:rPr>
          <w:rFonts w:ascii="Arial" w:eastAsia="Times New Roman" w:hAnsi="Arial" w:cs="Arial"/>
        </w:rPr>
        <w:t>4</w:t>
      </w:r>
      <w:r w:rsidRPr="0039691D">
        <w:rPr>
          <w:rFonts w:ascii="Arial" w:eastAsia="Times New Roman" w:hAnsi="Arial" w:cs="Arial"/>
        </w:rPr>
        <w:t>. </w:t>
      </w:r>
    </w:p>
    <w:p w:rsidR="00442132" w:rsidRPr="0039691D" w:rsidRDefault="00A57D69" w:rsidP="0044213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1D">
        <w:rPr>
          <w:rFonts w:ascii="Arial" w:eastAsia="Times New Roman" w:hAnsi="Arial" w:cs="Arial"/>
        </w:rPr>
        <w:t>Beginning June</w:t>
      </w:r>
      <w:r w:rsidR="00B67F5E" w:rsidRPr="0039691D">
        <w:rPr>
          <w:rFonts w:ascii="Arial" w:eastAsia="Times New Roman" w:hAnsi="Arial" w:cs="Arial"/>
        </w:rPr>
        <w:t xml:space="preserve"> 1</w:t>
      </w:r>
      <w:r w:rsidR="00F55DD0" w:rsidRPr="0039691D">
        <w:rPr>
          <w:rFonts w:ascii="Arial" w:eastAsia="Times New Roman" w:hAnsi="Arial" w:cs="Arial"/>
        </w:rPr>
        <w:t>2</w:t>
      </w:r>
      <w:r w:rsidR="00442132" w:rsidRPr="0039691D">
        <w:rPr>
          <w:rFonts w:ascii="Arial" w:eastAsia="Times New Roman" w:hAnsi="Arial" w:cs="Arial"/>
        </w:rPr>
        <w:t>, 202</w:t>
      </w:r>
      <w:r w:rsidR="00F55DD0" w:rsidRPr="0039691D">
        <w:rPr>
          <w:rFonts w:ascii="Arial" w:eastAsia="Times New Roman" w:hAnsi="Arial" w:cs="Arial"/>
        </w:rPr>
        <w:t>4</w:t>
      </w:r>
      <w:r w:rsidR="00442132" w:rsidRPr="0039691D">
        <w:rPr>
          <w:rFonts w:ascii="Arial" w:eastAsia="Times New Roman" w:hAnsi="Arial" w:cs="Arial"/>
        </w:rPr>
        <w:t xml:space="preserve"> ma</w:t>
      </w:r>
      <w:r w:rsidRPr="0039691D">
        <w:rPr>
          <w:rFonts w:ascii="Arial" w:eastAsia="Times New Roman" w:hAnsi="Arial" w:cs="Arial"/>
        </w:rPr>
        <w:t>nagers may encumber against FY2</w:t>
      </w:r>
      <w:r w:rsidR="00F55DD0" w:rsidRPr="0039691D">
        <w:rPr>
          <w:rFonts w:ascii="Arial" w:eastAsia="Times New Roman" w:hAnsi="Arial" w:cs="Arial"/>
        </w:rPr>
        <w:t>5</w:t>
      </w:r>
      <w:r w:rsidR="00442132" w:rsidRPr="0039691D">
        <w:rPr>
          <w:rFonts w:ascii="Arial" w:eastAsia="Times New Roman" w:hAnsi="Arial" w:cs="Arial"/>
        </w:rPr>
        <w:t xml:space="preserve"> operating department budgets (Fund 100), </w:t>
      </w:r>
      <w:r w:rsidR="00442132" w:rsidRPr="0039691D">
        <w:rPr>
          <w:rFonts w:ascii="Arial" w:eastAsia="Times New Roman" w:hAnsi="Arial" w:cs="Arial"/>
          <w:b/>
          <w:bCs/>
        </w:rPr>
        <w:t>if the transaction is for deliverables or services that are to be received on or after</w:t>
      </w:r>
      <w:r w:rsidR="00442132" w:rsidRPr="0039691D">
        <w:rPr>
          <w:rFonts w:ascii="Arial" w:eastAsia="Times New Roman" w:hAnsi="Arial" w:cs="Arial"/>
        </w:rPr>
        <w:t xml:space="preserve"> </w:t>
      </w:r>
      <w:r w:rsidRPr="0039691D">
        <w:rPr>
          <w:rFonts w:ascii="Arial" w:eastAsia="Times New Roman" w:hAnsi="Arial" w:cs="Arial"/>
          <w:b/>
          <w:bCs/>
        </w:rPr>
        <w:t>July 1, 202</w:t>
      </w:r>
      <w:r w:rsidR="00F55DD0" w:rsidRPr="0039691D">
        <w:rPr>
          <w:rFonts w:ascii="Arial" w:eastAsia="Times New Roman" w:hAnsi="Arial" w:cs="Arial"/>
          <w:b/>
          <w:bCs/>
        </w:rPr>
        <w:t>4</w:t>
      </w:r>
      <w:r w:rsidR="00442132" w:rsidRPr="0039691D">
        <w:rPr>
          <w:rFonts w:ascii="Arial" w:eastAsia="Times New Roman" w:hAnsi="Arial" w:cs="Arial"/>
        </w:rPr>
        <w:t>.</w:t>
      </w:r>
    </w:p>
    <w:p w:rsidR="00442132" w:rsidRPr="004E1AD3" w:rsidRDefault="00A57D69" w:rsidP="00442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AD3">
        <w:rPr>
          <w:rFonts w:ascii="Arial" w:eastAsia="Times New Roman" w:hAnsi="Arial" w:cs="Arial"/>
          <w:color w:val="000000"/>
        </w:rPr>
        <w:lastRenderedPageBreak/>
        <w:t>To encumber against FY2</w:t>
      </w:r>
      <w:r w:rsidR="00F55DD0">
        <w:rPr>
          <w:rFonts w:ascii="Arial" w:eastAsia="Times New Roman" w:hAnsi="Arial" w:cs="Arial"/>
          <w:color w:val="000000"/>
        </w:rPr>
        <w:t>5</w:t>
      </w:r>
      <w:r w:rsidR="00442132" w:rsidRPr="004E1AD3">
        <w:rPr>
          <w:rFonts w:ascii="Arial" w:eastAsia="Times New Roman" w:hAnsi="Arial" w:cs="Arial"/>
          <w:color w:val="000000"/>
        </w:rPr>
        <w:t xml:space="preserve"> budgets:     {</w:t>
      </w:r>
      <w:hyperlink r:id="rId5" w:tgtFrame="_blank" w:history="1">
        <w:r w:rsidR="00442132" w:rsidRPr="004E1AD3">
          <w:rPr>
            <w:rFonts w:ascii="Arial" w:eastAsia="Times New Roman" w:hAnsi="Arial" w:cs="Arial"/>
            <w:color w:val="1155CC"/>
            <w:u w:val="single"/>
          </w:rPr>
          <w:t>Link to instructions with screenshots</w:t>
        </w:r>
      </w:hyperlink>
      <w:r w:rsidR="00442132" w:rsidRPr="004E1AD3">
        <w:rPr>
          <w:rFonts w:ascii="Arial" w:eastAsia="Times New Roman" w:hAnsi="Arial" w:cs="Arial"/>
          <w:color w:val="000000"/>
        </w:rPr>
        <w:t>}</w:t>
      </w:r>
    </w:p>
    <w:p w:rsidR="00442132" w:rsidRPr="004E1AD3" w:rsidRDefault="00442132" w:rsidP="00442132">
      <w:pPr>
        <w:numPr>
          <w:ilvl w:val="0"/>
          <w:numId w:val="1"/>
        </w:numPr>
        <w:spacing w:before="240"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E1AD3">
        <w:rPr>
          <w:rFonts w:ascii="Arial" w:eastAsia="Times New Roman" w:hAnsi="Arial" w:cs="Arial"/>
          <w:color w:val="000000"/>
        </w:rPr>
        <w:t>Go to Maintain Requisitions page </w:t>
      </w:r>
    </w:p>
    <w:p w:rsidR="00442132" w:rsidRPr="004E1AD3" w:rsidRDefault="00442132" w:rsidP="0044213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E1AD3">
        <w:rPr>
          <w:rFonts w:ascii="Arial" w:eastAsia="Times New Roman" w:hAnsi="Arial" w:cs="Arial"/>
          <w:color w:val="000000"/>
        </w:rPr>
        <w:t>Within the Header section, change</w:t>
      </w:r>
      <w:r w:rsidR="00A57D69" w:rsidRPr="004E1AD3">
        <w:rPr>
          <w:rFonts w:ascii="Arial" w:eastAsia="Times New Roman" w:hAnsi="Arial" w:cs="Arial"/>
          <w:color w:val="000000"/>
        </w:rPr>
        <w:t xml:space="preserve"> Accounting Date to July 1, 202</w:t>
      </w:r>
      <w:r w:rsidR="00F55DD0">
        <w:rPr>
          <w:rFonts w:ascii="Arial" w:eastAsia="Times New Roman" w:hAnsi="Arial" w:cs="Arial"/>
          <w:color w:val="000000"/>
        </w:rPr>
        <w:t>4</w:t>
      </w:r>
      <w:r w:rsidRPr="004E1AD3">
        <w:rPr>
          <w:rFonts w:ascii="Arial" w:eastAsia="Times New Roman" w:hAnsi="Arial" w:cs="Arial"/>
          <w:color w:val="000000"/>
        </w:rPr>
        <w:t> </w:t>
      </w:r>
    </w:p>
    <w:p w:rsidR="00442132" w:rsidRPr="004E1AD3" w:rsidRDefault="00442132" w:rsidP="0044213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E1AD3">
        <w:rPr>
          <w:rFonts w:ascii="Arial" w:eastAsia="Times New Roman" w:hAnsi="Arial" w:cs="Arial"/>
          <w:color w:val="000000"/>
        </w:rPr>
        <w:t>Click on the Requisition Defaults link</w:t>
      </w:r>
    </w:p>
    <w:p w:rsidR="00442132" w:rsidRPr="004E1AD3" w:rsidRDefault="00442132" w:rsidP="0044213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E1AD3">
        <w:rPr>
          <w:rFonts w:ascii="Arial" w:eastAsia="Times New Roman" w:hAnsi="Arial" w:cs="Arial"/>
          <w:color w:val="000000"/>
        </w:rPr>
        <w:t>Within the Schedule section, change Due Date to</w:t>
      </w:r>
      <w:r w:rsidR="00A57D69" w:rsidRPr="004E1AD3">
        <w:rPr>
          <w:rFonts w:ascii="Arial" w:eastAsia="Times New Roman" w:hAnsi="Arial" w:cs="Arial"/>
          <w:color w:val="000000"/>
        </w:rPr>
        <w:t xml:space="preserve"> July 1, 202</w:t>
      </w:r>
      <w:r w:rsidR="00F55DD0">
        <w:rPr>
          <w:rFonts w:ascii="Arial" w:eastAsia="Times New Roman" w:hAnsi="Arial" w:cs="Arial"/>
          <w:color w:val="000000"/>
        </w:rPr>
        <w:t>4</w:t>
      </w:r>
      <w:r w:rsidRPr="004E1AD3">
        <w:rPr>
          <w:rFonts w:ascii="Arial" w:eastAsia="Times New Roman" w:hAnsi="Arial" w:cs="Arial"/>
          <w:color w:val="000000"/>
        </w:rPr>
        <w:t xml:space="preserve"> or later </w:t>
      </w:r>
    </w:p>
    <w:p w:rsidR="00442132" w:rsidRPr="004E1AD3" w:rsidRDefault="00442132" w:rsidP="0044213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E1AD3">
        <w:rPr>
          <w:rFonts w:ascii="Arial" w:eastAsia="Times New Roman" w:hAnsi="Arial" w:cs="Arial"/>
          <w:color w:val="000000"/>
        </w:rPr>
        <w:t>Within the Distribution section, ch</w:t>
      </w:r>
      <w:r w:rsidR="00A57D69" w:rsidRPr="004E1AD3">
        <w:rPr>
          <w:rFonts w:ascii="Arial" w:eastAsia="Times New Roman" w:hAnsi="Arial" w:cs="Arial"/>
          <w:color w:val="000000"/>
        </w:rPr>
        <w:t>ange Budget Date to July 1, 202</w:t>
      </w:r>
      <w:r w:rsidR="00F55DD0">
        <w:rPr>
          <w:rFonts w:ascii="Arial" w:eastAsia="Times New Roman" w:hAnsi="Arial" w:cs="Arial"/>
          <w:color w:val="000000"/>
        </w:rPr>
        <w:t>4</w:t>
      </w:r>
      <w:r w:rsidRPr="004E1AD3">
        <w:rPr>
          <w:rFonts w:ascii="Arial" w:eastAsia="Times New Roman" w:hAnsi="Arial" w:cs="Arial"/>
          <w:color w:val="000000"/>
        </w:rPr>
        <w:t> </w:t>
      </w:r>
    </w:p>
    <w:p w:rsidR="00442132" w:rsidRPr="004E1AD3" w:rsidRDefault="00442132" w:rsidP="00442132">
      <w:pPr>
        <w:numPr>
          <w:ilvl w:val="0"/>
          <w:numId w:val="1"/>
        </w:numPr>
        <w:spacing w:after="24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4E1AD3">
        <w:rPr>
          <w:rFonts w:ascii="Arial" w:eastAsia="Times New Roman" w:hAnsi="Arial" w:cs="Arial"/>
          <w:color w:val="000000"/>
        </w:rPr>
        <w:t>Hit ok then finish the requisition as normal</w:t>
      </w:r>
    </w:p>
    <w:p w:rsidR="00BD1819" w:rsidRDefault="00BD1819"/>
    <w:sectPr w:rsidR="00BD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69F"/>
    <w:multiLevelType w:val="multilevel"/>
    <w:tmpl w:val="40EE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32"/>
    <w:rsid w:val="0004597F"/>
    <w:rsid w:val="000B49C3"/>
    <w:rsid w:val="00104306"/>
    <w:rsid w:val="0010566B"/>
    <w:rsid w:val="001B73A3"/>
    <w:rsid w:val="00213526"/>
    <w:rsid w:val="0023439E"/>
    <w:rsid w:val="0039691D"/>
    <w:rsid w:val="00442132"/>
    <w:rsid w:val="004E1AD3"/>
    <w:rsid w:val="006278D6"/>
    <w:rsid w:val="00873A6D"/>
    <w:rsid w:val="00874F8A"/>
    <w:rsid w:val="009011DD"/>
    <w:rsid w:val="00937BBB"/>
    <w:rsid w:val="009B6F1F"/>
    <w:rsid w:val="00A538FD"/>
    <w:rsid w:val="00A57D69"/>
    <w:rsid w:val="00B16B50"/>
    <w:rsid w:val="00B239E0"/>
    <w:rsid w:val="00B67F5E"/>
    <w:rsid w:val="00B84F4D"/>
    <w:rsid w:val="00BC2EBA"/>
    <w:rsid w:val="00BD1819"/>
    <w:rsid w:val="00CE3462"/>
    <w:rsid w:val="00DF1B28"/>
    <w:rsid w:val="00E43773"/>
    <w:rsid w:val="00F55DD0"/>
    <w:rsid w:val="00F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03C8B-B9DD-40C2-944D-78388A9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luence.clarkson.edu/display/OITKB/Requisition+against+FY21+Budg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M. Boyce - sboyce</dc:creator>
  <cp:keywords/>
  <dc:description/>
  <cp:lastModifiedBy>Shannon M. Boyce - sboyce</cp:lastModifiedBy>
  <cp:revision>2</cp:revision>
  <cp:lastPrinted>2023-04-20T14:50:00Z</cp:lastPrinted>
  <dcterms:created xsi:type="dcterms:W3CDTF">2024-04-04T13:37:00Z</dcterms:created>
  <dcterms:modified xsi:type="dcterms:W3CDTF">2024-04-04T13:37:00Z</dcterms:modified>
</cp:coreProperties>
</file>