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FE8143" w14:textId="77777777" w:rsidR="005958F6" w:rsidRPr="00BD29FF" w:rsidRDefault="00415182" w:rsidP="005958F6">
      <w:pPr>
        <w:spacing w:before="93"/>
        <w:jc w:val="center"/>
        <w:rPr>
          <w:color w:val="006738"/>
          <w:sz w:val="64"/>
        </w:rPr>
      </w:pPr>
      <w:r w:rsidRPr="00BD29FF">
        <w:rPr>
          <w:noProof/>
        </w:rPr>
        <w:drawing>
          <wp:anchor distT="0" distB="0" distL="114300" distR="114300" simplePos="0" relativeHeight="251659264" behindDoc="1" locked="0" layoutInCell="1" allowOverlap="1" wp14:anchorId="43AACE77" wp14:editId="00DA9E4E">
            <wp:simplePos x="0" y="0"/>
            <wp:positionH relativeFrom="page">
              <wp:posOffset>0</wp:posOffset>
            </wp:positionH>
            <wp:positionV relativeFrom="paragraph">
              <wp:posOffset>-131181</wp:posOffset>
            </wp:positionV>
            <wp:extent cx="8160385" cy="1120910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60385" cy="11209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9E8" w:rsidRPr="00BD29FF">
        <w:rPr>
          <w:color w:val="006738"/>
          <w:sz w:val="64"/>
        </w:rPr>
        <w:t>Clarkson</w:t>
      </w:r>
      <w:r w:rsidR="001669E8" w:rsidRPr="00BD29FF">
        <w:rPr>
          <w:color w:val="006738"/>
          <w:spacing w:val="-71"/>
          <w:sz w:val="64"/>
        </w:rPr>
        <w:t xml:space="preserve"> </w:t>
      </w:r>
      <w:r w:rsidR="001669E8" w:rsidRPr="00BD29FF">
        <w:rPr>
          <w:color w:val="006738"/>
          <w:sz w:val="64"/>
        </w:rPr>
        <w:t>University</w:t>
      </w:r>
    </w:p>
    <w:p w14:paraId="0B128184" w14:textId="2FD0A151" w:rsidR="005958F6" w:rsidRPr="00BD29FF" w:rsidRDefault="009F2116" w:rsidP="005958F6">
      <w:pPr>
        <w:spacing w:before="93"/>
        <w:jc w:val="center"/>
        <w:rPr>
          <w:color w:val="006738"/>
          <w:spacing w:val="4"/>
          <w:sz w:val="62"/>
        </w:rPr>
      </w:pPr>
      <w:r>
        <w:rPr>
          <w:color w:val="006738"/>
          <w:spacing w:val="6"/>
          <w:sz w:val="62"/>
        </w:rPr>
        <w:t>Fall</w:t>
      </w:r>
      <w:r w:rsidR="001669E8" w:rsidRPr="00BD29FF">
        <w:rPr>
          <w:color w:val="006738"/>
          <w:spacing w:val="-125"/>
          <w:sz w:val="62"/>
        </w:rPr>
        <w:t xml:space="preserve"> </w:t>
      </w:r>
      <w:r w:rsidR="001669E8" w:rsidRPr="00BD29FF">
        <w:rPr>
          <w:color w:val="006738"/>
          <w:spacing w:val="5"/>
          <w:sz w:val="62"/>
        </w:rPr>
        <w:t>20</w:t>
      </w:r>
      <w:r w:rsidR="005958F6" w:rsidRPr="00BD29FF">
        <w:rPr>
          <w:color w:val="006738"/>
          <w:spacing w:val="5"/>
          <w:sz w:val="62"/>
        </w:rPr>
        <w:t>2</w:t>
      </w:r>
      <w:r w:rsidR="00EC7B4F">
        <w:rPr>
          <w:color w:val="006738"/>
          <w:spacing w:val="5"/>
          <w:sz w:val="62"/>
        </w:rPr>
        <w:t>4</w:t>
      </w:r>
      <w:r w:rsidR="001669E8" w:rsidRPr="00BD29FF">
        <w:rPr>
          <w:color w:val="006738"/>
          <w:spacing w:val="-125"/>
          <w:sz w:val="62"/>
        </w:rPr>
        <w:t xml:space="preserve"> </w:t>
      </w:r>
      <w:r w:rsidR="001669E8" w:rsidRPr="00BD29FF">
        <w:rPr>
          <w:color w:val="006738"/>
          <w:spacing w:val="4"/>
          <w:sz w:val="62"/>
        </w:rPr>
        <w:t>David</w:t>
      </w:r>
      <w:r w:rsidR="001669E8" w:rsidRPr="00BD29FF">
        <w:rPr>
          <w:color w:val="006738"/>
          <w:spacing w:val="-124"/>
          <w:sz w:val="62"/>
        </w:rPr>
        <w:t xml:space="preserve"> </w:t>
      </w:r>
      <w:r w:rsidR="001669E8" w:rsidRPr="00BD29FF">
        <w:rPr>
          <w:color w:val="006738"/>
          <w:spacing w:val="3"/>
          <w:sz w:val="62"/>
        </w:rPr>
        <w:t>A.</w:t>
      </w:r>
      <w:r w:rsidR="001669E8" w:rsidRPr="00BD29FF">
        <w:rPr>
          <w:color w:val="006738"/>
          <w:spacing w:val="-135"/>
          <w:sz w:val="62"/>
        </w:rPr>
        <w:t xml:space="preserve"> </w:t>
      </w:r>
      <w:r w:rsidR="001669E8" w:rsidRPr="00BD29FF">
        <w:rPr>
          <w:color w:val="006738"/>
          <w:spacing w:val="4"/>
          <w:sz w:val="62"/>
        </w:rPr>
        <w:t>Walsh‘67</w:t>
      </w:r>
    </w:p>
    <w:p w14:paraId="4B45B2F4" w14:textId="43BC14A4" w:rsidR="003706F4" w:rsidRPr="00BD29FF" w:rsidRDefault="001669E8" w:rsidP="00FC4E20">
      <w:pPr>
        <w:spacing w:before="93"/>
        <w:jc w:val="center"/>
        <w:rPr>
          <w:color w:val="006738"/>
          <w:w w:val="95"/>
          <w:sz w:val="62"/>
        </w:rPr>
      </w:pPr>
      <w:r w:rsidRPr="00BD29FF">
        <w:rPr>
          <w:color w:val="006738"/>
          <w:spacing w:val="8"/>
          <w:w w:val="95"/>
          <w:sz w:val="62"/>
        </w:rPr>
        <w:t>Arts</w:t>
      </w:r>
      <w:r w:rsidRPr="00BD29FF">
        <w:rPr>
          <w:color w:val="006738"/>
          <w:spacing w:val="-57"/>
          <w:w w:val="95"/>
          <w:sz w:val="62"/>
        </w:rPr>
        <w:t xml:space="preserve"> </w:t>
      </w:r>
      <w:r w:rsidRPr="00BD29FF">
        <w:rPr>
          <w:color w:val="006738"/>
          <w:w w:val="95"/>
          <w:sz w:val="62"/>
        </w:rPr>
        <w:t>&amp;</w:t>
      </w:r>
      <w:r w:rsidRPr="00BD29FF">
        <w:rPr>
          <w:color w:val="006738"/>
          <w:spacing w:val="-57"/>
          <w:w w:val="95"/>
          <w:sz w:val="62"/>
        </w:rPr>
        <w:t xml:space="preserve"> </w:t>
      </w:r>
      <w:r w:rsidRPr="00BD29FF">
        <w:rPr>
          <w:color w:val="006738"/>
          <w:spacing w:val="6"/>
          <w:w w:val="95"/>
          <w:sz w:val="62"/>
        </w:rPr>
        <w:t>Sciences</w:t>
      </w:r>
      <w:r w:rsidRPr="00BD29FF">
        <w:rPr>
          <w:color w:val="006738"/>
          <w:spacing w:val="-56"/>
          <w:w w:val="95"/>
          <w:sz w:val="62"/>
        </w:rPr>
        <w:t xml:space="preserve"> </w:t>
      </w:r>
      <w:r w:rsidRPr="00BD29FF">
        <w:rPr>
          <w:color w:val="006738"/>
          <w:w w:val="95"/>
          <w:sz w:val="62"/>
        </w:rPr>
        <w:t>Seminar</w:t>
      </w:r>
      <w:r w:rsidRPr="00BD29FF">
        <w:rPr>
          <w:color w:val="006738"/>
          <w:spacing w:val="-69"/>
          <w:w w:val="95"/>
          <w:sz w:val="62"/>
        </w:rPr>
        <w:t xml:space="preserve"> </w:t>
      </w:r>
      <w:r w:rsidRPr="00BD29FF">
        <w:rPr>
          <w:color w:val="006738"/>
          <w:w w:val="95"/>
          <w:sz w:val="62"/>
        </w:rPr>
        <w:t>Series</w:t>
      </w:r>
    </w:p>
    <w:p w14:paraId="14472207" w14:textId="2357D324" w:rsidR="005958F6" w:rsidRPr="00BD29FF" w:rsidRDefault="00FC4E20" w:rsidP="00FC4E20">
      <w:pPr>
        <w:spacing w:before="240"/>
        <w:jc w:val="center"/>
        <w:rPr>
          <w:color w:val="006738"/>
          <w:spacing w:val="19"/>
          <w:sz w:val="54"/>
        </w:rPr>
      </w:pPr>
      <w:r w:rsidRPr="00BD29F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CE104B" wp14:editId="49AA0EF6">
                <wp:simplePos x="0" y="0"/>
                <wp:positionH relativeFrom="margin">
                  <wp:align>center</wp:align>
                </wp:positionH>
                <wp:positionV relativeFrom="paragraph">
                  <wp:posOffset>59055</wp:posOffset>
                </wp:positionV>
                <wp:extent cx="7180580" cy="0"/>
                <wp:effectExtent l="0" t="0" r="0" b="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80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673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3CD54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4.65pt" to="565.4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" strokecolor="#006738" strokeweight="1pt">
                <w10:wrap anchorx="margin"/>
              </v:line>
            </w:pict>
          </mc:Fallback>
        </mc:AlternateContent>
      </w:r>
      <w:r w:rsidR="000205E7" w:rsidRPr="000205E7">
        <w:rPr>
          <w:color w:val="006738"/>
          <w:spacing w:val="15"/>
          <w:sz w:val="54"/>
        </w:rPr>
        <w:t xml:space="preserve"> </w:t>
      </w:r>
      <w:r w:rsidR="000205E7">
        <w:rPr>
          <w:color w:val="006738"/>
          <w:spacing w:val="15"/>
          <w:sz w:val="54"/>
        </w:rPr>
        <w:t>Friday,</w:t>
      </w:r>
      <w:r w:rsidR="0037766F">
        <w:rPr>
          <w:color w:val="006738"/>
          <w:spacing w:val="-51"/>
          <w:sz w:val="54"/>
        </w:rPr>
        <w:t xml:space="preserve"> </w:t>
      </w:r>
      <w:r w:rsidR="009F2116">
        <w:rPr>
          <w:color w:val="006738"/>
          <w:spacing w:val="-51"/>
          <w:sz w:val="54"/>
        </w:rPr>
        <w:t>November 1</w:t>
      </w:r>
      <w:r w:rsidR="000F17A2">
        <w:rPr>
          <w:color w:val="006738"/>
          <w:spacing w:val="-50"/>
          <w:sz w:val="54"/>
        </w:rPr>
        <w:t xml:space="preserve"> </w:t>
      </w:r>
      <w:r w:rsidR="001669E8" w:rsidRPr="00BD29FF">
        <w:rPr>
          <w:color w:val="006738"/>
          <w:spacing w:val="11"/>
          <w:sz w:val="54"/>
        </w:rPr>
        <w:t>at</w:t>
      </w:r>
      <w:r w:rsidR="001669E8" w:rsidRPr="00BD29FF">
        <w:rPr>
          <w:color w:val="006738"/>
          <w:spacing w:val="-51"/>
          <w:sz w:val="54"/>
        </w:rPr>
        <w:t xml:space="preserve"> </w:t>
      </w:r>
      <w:r w:rsidR="00F57E0E" w:rsidRPr="00BD29FF">
        <w:rPr>
          <w:color w:val="006738"/>
          <w:spacing w:val="19"/>
          <w:sz w:val="54"/>
        </w:rPr>
        <w:t>12</w:t>
      </w:r>
      <w:r w:rsidR="005958F6" w:rsidRPr="00BD29FF">
        <w:rPr>
          <w:color w:val="006738"/>
          <w:spacing w:val="19"/>
          <w:sz w:val="54"/>
        </w:rPr>
        <w:t>pm</w:t>
      </w:r>
    </w:p>
    <w:p w14:paraId="10E83DA9" w14:textId="58DC80A7" w:rsidR="005E3913" w:rsidRPr="00BD29FF" w:rsidRDefault="005E3913" w:rsidP="005958F6">
      <w:pPr>
        <w:spacing w:before="107"/>
        <w:jc w:val="center"/>
        <w:rPr>
          <w:color w:val="006738"/>
          <w:spacing w:val="19"/>
          <w:sz w:val="36"/>
          <w:szCs w:val="12"/>
        </w:rPr>
      </w:pPr>
      <w:r w:rsidRPr="00BD29FF">
        <w:rPr>
          <w:color w:val="006738"/>
          <w:spacing w:val="19"/>
          <w:sz w:val="36"/>
          <w:szCs w:val="12"/>
        </w:rPr>
        <w:t xml:space="preserve">Room: </w:t>
      </w:r>
      <w:r w:rsidR="000F17A2">
        <w:rPr>
          <w:color w:val="006738"/>
          <w:spacing w:val="19"/>
          <w:sz w:val="36"/>
          <w:szCs w:val="12"/>
        </w:rPr>
        <w:t>Snell</w:t>
      </w:r>
      <w:r w:rsidR="0037766F">
        <w:rPr>
          <w:color w:val="006738"/>
          <w:spacing w:val="19"/>
          <w:sz w:val="36"/>
          <w:szCs w:val="12"/>
        </w:rPr>
        <w:t xml:space="preserve"> 2</w:t>
      </w:r>
      <w:r w:rsidR="000F17A2">
        <w:rPr>
          <w:color w:val="006738"/>
          <w:spacing w:val="19"/>
          <w:sz w:val="36"/>
          <w:szCs w:val="12"/>
        </w:rPr>
        <w:t>1</w:t>
      </w:r>
      <w:r w:rsidR="0037766F">
        <w:rPr>
          <w:color w:val="006738"/>
          <w:spacing w:val="19"/>
          <w:sz w:val="36"/>
          <w:szCs w:val="12"/>
        </w:rPr>
        <w:t>2</w:t>
      </w:r>
    </w:p>
    <w:p w14:paraId="2C5F1676" w14:textId="1E407C28" w:rsidR="003706F4" w:rsidRPr="00BD29FF" w:rsidRDefault="006832B7">
      <w:pPr>
        <w:pStyle w:val="BodyText"/>
        <w:rPr>
          <w:sz w:val="20"/>
        </w:rPr>
      </w:pPr>
      <w:r w:rsidRPr="00BD29F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B302D45" wp14:editId="1A42E22E">
                <wp:simplePos x="0" y="0"/>
                <wp:positionH relativeFrom="page">
                  <wp:posOffset>116958</wp:posOffset>
                </wp:positionH>
                <wp:positionV relativeFrom="paragraph">
                  <wp:posOffset>149713</wp:posOffset>
                </wp:positionV>
                <wp:extent cx="7515225" cy="2923954"/>
                <wp:effectExtent l="0" t="0" r="9525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923954"/>
                        </a:xfrm>
                        <a:prstGeom prst="roundRect">
                          <a:avLst>
                            <a:gd name="adj" fmla="val 4762"/>
                          </a:avLst>
                        </a:prstGeom>
                        <a:solidFill>
                          <a:srgbClr val="006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06AEA" id="Rectangle: Rounded Corners 5" o:spid="_x0000_s1026" style="position:absolute;margin-left:9.2pt;margin-top:11.8pt;width:591.75pt;height:23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" fillcolor="#006738" stroked="f" strokeweight="2pt">
                <w10:wrap anchorx="page"/>
              </v:roundrect>
            </w:pict>
          </mc:Fallback>
        </mc:AlternateContent>
      </w:r>
    </w:p>
    <w:p w14:paraId="56ED87C1" w14:textId="147336D2" w:rsidR="003706F4" w:rsidRPr="00BD29FF" w:rsidRDefault="003706F4">
      <w:pPr>
        <w:pStyle w:val="BodyText"/>
        <w:rPr>
          <w:sz w:val="20"/>
        </w:rPr>
      </w:pPr>
    </w:p>
    <w:p w14:paraId="0D0C2A2E" w14:textId="2F52EB5F" w:rsidR="000205E7" w:rsidRPr="00DF6284" w:rsidRDefault="009F1A20" w:rsidP="000205E7">
      <w:pPr>
        <w:pStyle w:val="BodyText"/>
        <w:spacing w:before="4"/>
        <w:rPr>
          <w:rFonts w:cs="Arial"/>
          <w:b/>
          <w:bCs/>
          <w:color w:val="FFFF00"/>
          <w:sz w:val="44"/>
        </w:rPr>
      </w:pPr>
      <w:r>
        <w:rPr>
          <w:rFonts w:cs="Arial"/>
          <w:b/>
          <w:bCs/>
          <w:color w:val="FFFF00"/>
          <w:sz w:val="44"/>
          <w:lang w:val="en-IE"/>
        </w:rPr>
        <w:t>QUALITATIVE AND QUANTITATIVE PROTEOMICS: METHODS AND APPLICATIONS</w:t>
      </w:r>
    </w:p>
    <w:p w14:paraId="5FA4DA13" w14:textId="64ECC0D5" w:rsidR="00666DE0" w:rsidRDefault="009F1A20" w:rsidP="008A035D">
      <w:pPr>
        <w:pStyle w:val="NormalWeb"/>
        <w:jc w:val="both"/>
        <w:rPr>
          <w:color w:val="FFFFFF" w:themeColor="background1"/>
        </w:rPr>
      </w:pPr>
      <w:r w:rsidRPr="009F1A20">
        <w:rPr>
          <w:color w:val="FFFFFF" w:themeColor="background1"/>
          <w:sz w:val="26"/>
          <w:szCs w:val="26"/>
        </w:rPr>
        <w:t>Most untargeted proteomics methods provided for a long time only information on protein identification, and later on relative quantitation. In ~2005, targeted quantitative methods started becoming more widely used, and quantitative proteomics became more precise and reproducible between laboratories. The tandem mass spectrometry technique kno</w:t>
      </w:r>
      <w:bookmarkStart w:id="0" w:name="_GoBack"/>
      <w:bookmarkEnd w:id="0"/>
      <w:r w:rsidRPr="009F1A20">
        <w:rPr>
          <w:color w:val="FFFFFF" w:themeColor="background1"/>
          <w:sz w:val="26"/>
          <w:szCs w:val="26"/>
        </w:rPr>
        <w:t>wn as “multiple reaction monitoring” has enabled a steady increase in the number of protein targets from a single target to the multiplexed quantitation of 100s of protein targets in a single analysis. The newest method we are currently developing is called “SysQuan” – this method uses tissue from a labelled mouse as a source of biologically generated internal standard peptides.  Using this approach, it is now possible to do untargeted protein quantitation of 1000s of proteins in a single analysis. Using this breakthrough approach, we are working toward the quantitation of an entire proteome in a single analysis.</w:t>
      </w:r>
    </w:p>
    <w:p w14:paraId="6F3061B4" w14:textId="3DCDCFEA" w:rsidR="00666DE0" w:rsidRDefault="00666DE0" w:rsidP="00666DE0">
      <w:pPr>
        <w:ind w:right="144"/>
        <w:jc w:val="both"/>
        <w:rPr>
          <w:rFonts w:cs="Times New Roman"/>
          <w:color w:val="FFFFFF" w:themeColor="background1"/>
          <w:sz w:val="24"/>
          <w:szCs w:val="24"/>
        </w:rPr>
      </w:pPr>
    </w:p>
    <w:p w14:paraId="5C9FA9B2" w14:textId="1BAE128A" w:rsidR="00F57E0E" w:rsidRPr="00BD29FF" w:rsidRDefault="00A03060" w:rsidP="00666DE0">
      <w:pPr>
        <w:ind w:right="144"/>
        <w:jc w:val="both"/>
        <w:rPr>
          <w:color w:val="F9F9FA"/>
          <w:w w:val="95"/>
        </w:rPr>
      </w:pPr>
      <w:r w:rsidRPr="00BD29F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4D9A6D7" wp14:editId="6A7A77BD">
                <wp:simplePos x="0" y="0"/>
                <wp:positionH relativeFrom="page">
                  <wp:posOffset>127221</wp:posOffset>
                </wp:positionH>
                <wp:positionV relativeFrom="paragraph">
                  <wp:posOffset>79016</wp:posOffset>
                </wp:positionV>
                <wp:extent cx="7515225" cy="2881741"/>
                <wp:effectExtent l="0" t="0" r="9525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2881741"/>
                        </a:xfrm>
                        <a:prstGeom prst="roundRect">
                          <a:avLst>
                            <a:gd name="adj" fmla="val 4762"/>
                          </a:avLst>
                        </a:prstGeom>
                        <a:solidFill>
                          <a:srgbClr val="006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B3E4E" id="Rectangle: Rounded Corners 4" o:spid="_x0000_s1026" style="position:absolute;margin-left:10pt;margin-top:6.2pt;width:591.75pt;height:226.9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1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" fillcolor="#006738" stroked="f" strokeweight="2pt">
                <w10:wrap anchorx="page"/>
              </v:roundrect>
            </w:pict>
          </mc:Fallback>
        </mc:AlternateContent>
      </w:r>
    </w:p>
    <w:p w14:paraId="0462551F" w14:textId="7978E7AE" w:rsidR="004D3F25" w:rsidRPr="009F1A20" w:rsidRDefault="00A03060" w:rsidP="004D3F25">
      <w:pPr>
        <w:pStyle w:val="Heading1"/>
        <w:ind w:left="0" w:right="144"/>
        <w:jc w:val="both"/>
        <w:rPr>
          <w:b/>
          <w:bCs/>
          <w:color w:val="FFFF00"/>
          <w:sz w:val="40"/>
          <w:szCs w:val="40"/>
          <w:lang w:val="en-I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9F3F8A1" wp14:editId="465F6D2F">
            <wp:simplePos x="0" y="0"/>
            <wp:positionH relativeFrom="margin">
              <wp:posOffset>-5715</wp:posOffset>
            </wp:positionH>
            <wp:positionV relativeFrom="paragraph">
              <wp:posOffset>138108</wp:posOffset>
            </wp:positionV>
            <wp:extent cx="1662430" cy="1776730"/>
            <wp:effectExtent l="0" t="0" r="0" b="0"/>
            <wp:wrapSquare wrapText="bothSides"/>
            <wp:docPr id="3" name="Picture 3" descr="C:\Users\cdarie\Downloads\Borchers Christo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rie\Downloads\Borchers Christop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A20" w:rsidRPr="009F1A20">
        <w:rPr>
          <w:b/>
          <w:bCs/>
          <w:color w:val="FFFF00"/>
          <w:sz w:val="40"/>
          <w:szCs w:val="40"/>
          <w:lang w:val="en-IE"/>
        </w:rPr>
        <w:t xml:space="preserve">Christoph Borchers, Ph.D., Professor, Division of Experimental Medicine, McGill University, Montreal, Canada </w:t>
      </w:r>
    </w:p>
    <w:p w14:paraId="13FD3A5C" w14:textId="4F14D0F3" w:rsidR="006832B7" w:rsidRDefault="009F1A20" w:rsidP="008A035D">
      <w:pPr>
        <w:pStyle w:val="Heading1"/>
        <w:ind w:left="0" w:right="144"/>
        <w:jc w:val="both"/>
      </w:pPr>
      <w:r w:rsidRPr="009F1A20">
        <w:rPr>
          <w:rFonts w:ascii="Times New Roman" w:hAnsi="Times New Roman" w:cs="Times New Roman"/>
          <w:bCs/>
          <w:i/>
          <w:iCs/>
          <w:color w:val="FFFFFF" w:themeColor="background1"/>
          <w:sz w:val="26"/>
          <w:szCs w:val="26"/>
        </w:rPr>
        <w:t>Dr. Christoph Borchers is the founder and director of the McGill-Lady Davis Institute Integrated Proteomics Program at the Jewish General Hospital, McGill University, where he is currently a Full Professor in the Gerald Bronfman Department of Oncology. Dr. Borchers received his PhD degree from the University of Konstanz, Germany in 1996</w:t>
      </w:r>
      <w:r w:rsidR="00A03060">
        <w:rPr>
          <w:rFonts w:ascii="Times New Roman" w:hAnsi="Times New Roman" w:cs="Times New Roman"/>
          <w:bCs/>
          <w:i/>
          <w:iCs/>
          <w:color w:val="FFFFFF" w:themeColor="background1"/>
          <w:sz w:val="26"/>
          <w:szCs w:val="26"/>
        </w:rPr>
        <w:t>, did a</w:t>
      </w:r>
      <w:r w:rsidRPr="009F1A20">
        <w:rPr>
          <w:rFonts w:ascii="Times New Roman" w:hAnsi="Times New Roman" w:cs="Times New Roman"/>
          <w:bCs/>
          <w:i/>
          <w:iCs/>
          <w:color w:val="FFFFFF" w:themeColor="background1"/>
          <w:sz w:val="26"/>
          <w:szCs w:val="26"/>
        </w:rPr>
        <w:t xml:space="preserve"> post-doctoral</w:t>
      </w:r>
      <w:r w:rsidR="00A03060">
        <w:rPr>
          <w:rFonts w:ascii="Times New Roman" w:hAnsi="Times New Roman" w:cs="Times New Roman"/>
          <w:bCs/>
          <w:i/>
          <w:iCs/>
          <w:color w:val="FFFFFF" w:themeColor="background1"/>
          <w:sz w:val="26"/>
          <w:szCs w:val="26"/>
        </w:rPr>
        <w:t xml:space="preserve"> training at the NIEHS/NIH, and then</w:t>
      </w:r>
      <w:r w:rsidRPr="009F1A20">
        <w:rPr>
          <w:rFonts w:ascii="Times New Roman" w:hAnsi="Times New Roman" w:cs="Times New Roman"/>
          <w:bCs/>
          <w:i/>
          <w:iCs/>
          <w:color w:val="FFFFFF" w:themeColor="background1"/>
          <w:sz w:val="26"/>
          <w:szCs w:val="26"/>
        </w:rPr>
        <w:t xml:space="preserve"> became the director of the UNC-Duke Proteomics Facility and a faculty at the UNC Medical School in Chapel Hill, NC. From 2006 to 2019, he was a Professor in the Department of Biochemistry &amp; Microbiology, and Director of the University of Victoria-Genome BC Proteomics Centre at the University of Victoria, BC, Canada</w:t>
      </w:r>
      <w:r w:rsidR="00A03060">
        <w:rPr>
          <w:rFonts w:ascii="Times New Roman" w:hAnsi="Times New Roman" w:cs="Times New Roman"/>
          <w:bCs/>
          <w:i/>
          <w:iCs/>
          <w:color w:val="FFFFFF" w:themeColor="background1"/>
          <w:sz w:val="26"/>
          <w:szCs w:val="26"/>
        </w:rPr>
        <w:t>.</w:t>
      </w:r>
    </w:p>
    <w:p w14:paraId="4F6D4D1F" w14:textId="77777777" w:rsidR="006832B7" w:rsidRDefault="006832B7">
      <w:pPr>
        <w:pStyle w:val="BodyText"/>
        <w:spacing w:before="1"/>
      </w:pPr>
    </w:p>
    <w:p w14:paraId="6F534985" w14:textId="74B49962" w:rsidR="003706F4" w:rsidRPr="00BD29FF" w:rsidRDefault="00D26DF4">
      <w:pPr>
        <w:pStyle w:val="BodyText"/>
        <w:spacing w:before="1"/>
      </w:pPr>
      <w:r w:rsidRPr="00BD29F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13B702" wp14:editId="17607D14">
                <wp:simplePos x="0" y="0"/>
                <wp:positionH relativeFrom="margin">
                  <wp:align>left</wp:align>
                </wp:positionH>
                <wp:positionV relativeFrom="paragraph">
                  <wp:posOffset>20320</wp:posOffset>
                </wp:positionV>
                <wp:extent cx="1513205" cy="12166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1216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7BFFA" w14:textId="77777777" w:rsidR="00B8522D" w:rsidRDefault="009D2A28">
                            <w:r>
                              <w:t xml:space="preserve"> </w:t>
                            </w:r>
                            <w:r w:rsidR="00B8522D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E34349" wp14:editId="079938F7">
                                  <wp:extent cx="1277007" cy="1159929"/>
                                  <wp:effectExtent l="0" t="0" r="0" b="2540"/>
                                  <wp:docPr id="1" name="Picture 1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841" cy="117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3B7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6pt;width:119.15pt;height:95.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" filled="f" stroked="f">
                <v:textbox>
                  <w:txbxContent>
                    <w:p w14:paraId="55F7BFFA" w14:textId="77777777" w:rsidR="00B8522D" w:rsidRDefault="009D2A28">
                      <w:r>
                        <w:t xml:space="preserve"> </w:t>
                      </w:r>
                      <w:r w:rsidR="00B8522D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6E34349" wp14:editId="079938F7">
                            <wp:extent cx="1277007" cy="1159929"/>
                            <wp:effectExtent l="0" t="0" r="0" b="2540"/>
                            <wp:docPr id="1" name="Picture 1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841" cy="117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386A60" w14:textId="7615E863" w:rsidR="003706F4" w:rsidRPr="00BD29FF" w:rsidRDefault="001669E8">
      <w:pPr>
        <w:spacing w:before="148" w:line="187" w:lineRule="auto"/>
        <w:ind w:left="2544" w:right="104"/>
        <w:jc w:val="both"/>
      </w:pPr>
      <w:r w:rsidRPr="00BD29FF">
        <w:rPr>
          <w:color w:val="006738"/>
          <w:spacing w:val="3"/>
        </w:rPr>
        <w:t>The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6"/>
        </w:rPr>
        <w:t>Arts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</w:rPr>
        <w:t>&amp;</w:t>
      </w:r>
      <w:r w:rsidRPr="00BD29FF">
        <w:rPr>
          <w:color w:val="006738"/>
          <w:spacing w:val="-25"/>
        </w:rPr>
        <w:t xml:space="preserve"> </w:t>
      </w:r>
      <w:r w:rsidRPr="00BD29FF">
        <w:rPr>
          <w:color w:val="006738"/>
          <w:spacing w:val="5"/>
        </w:rPr>
        <w:t>Sciences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5"/>
        </w:rPr>
        <w:t>Seminar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5"/>
        </w:rPr>
        <w:t>Series</w:t>
      </w:r>
      <w:r w:rsidRPr="00BD29FF">
        <w:rPr>
          <w:color w:val="006738"/>
          <w:spacing w:val="-25"/>
        </w:rPr>
        <w:t xml:space="preserve"> </w:t>
      </w:r>
      <w:r w:rsidRPr="00BD29FF">
        <w:rPr>
          <w:color w:val="006738"/>
          <w:spacing w:val="3"/>
        </w:rPr>
        <w:t>is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</w:rPr>
        <w:t>a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5"/>
        </w:rPr>
        <w:t>weekly</w:t>
      </w:r>
      <w:r w:rsidRPr="00BD29FF">
        <w:rPr>
          <w:color w:val="006738"/>
          <w:spacing w:val="-25"/>
        </w:rPr>
        <w:t xml:space="preserve"> </w:t>
      </w:r>
      <w:r w:rsidRPr="00BD29FF">
        <w:rPr>
          <w:color w:val="006738"/>
          <w:spacing w:val="5"/>
        </w:rPr>
        <w:t>colloquium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5"/>
        </w:rPr>
        <w:t>series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4"/>
        </w:rPr>
        <w:t>that</w:t>
      </w:r>
      <w:r w:rsidRPr="00BD29FF">
        <w:rPr>
          <w:color w:val="006738"/>
          <w:spacing w:val="-25"/>
        </w:rPr>
        <w:t xml:space="preserve"> </w:t>
      </w:r>
      <w:r w:rsidRPr="00BD29FF">
        <w:rPr>
          <w:color w:val="006738"/>
          <w:spacing w:val="4"/>
        </w:rPr>
        <w:t>has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4"/>
        </w:rPr>
        <w:t>been</w:t>
      </w:r>
      <w:r w:rsidRPr="00BD29FF">
        <w:rPr>
          <w:color w:val="006738"/>
          <w:spacing w:val="-26"/>
        </w:rPr>
        <w:t xml:space="preserve"> </w:t>
      </w:r>
      <w:r w:rsidRPr="00BD29FF">
        <w:rPr>
          <w:color w:val="006738"/>
          <w:spacing w:val="6"/>
        </w:rPr>
        <w:t xml:space="preserve">supported </w:t>
      </w:r>
      <w:r w:rsidRPr="00BD29FF">
        <w:rPr>
          <w:color w:val="006738"/>
          <w:spacing w:val="2"/>
        </w:rPr>
        <w:t>by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4"/>
        </w:rPr>
        <w:t>the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5"/>
        </w:rPr>
        <w:t>School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3"/>
        </w:rPr>
        <w:t>of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6"/>
        </w:rPr>
        <w:t>Arts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</w:rPr>
        <w:t>&amp;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5"/>
        </w:rPr>
        <w:t>Sciences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5"/>
        </w:rPr>
        <w:t>Advisory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4"/>
        </w:rPr>
        <w:t>Council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2"/>
        </w:rPr>
        <w:t>at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5"/>
        </w:rPr>
        <w:t>Clarkson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5"/>
        </w:rPr>
        <w:t>University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5"/>
        </w:rPr>
        <w:t>especially</w:t>
      </w:r>
      <w:r w:rsidRPr="00BD29FF">
        <w:rPr>
          <w:color w:val="006738"/>
          <w:spacing w:val="-35"/>
        </w:rPr>
        <w:t xml:space="preserve"> </w:t>
      </w:r>
      <w:r w:rsidRPr="00BD29FF">
        <w:rPr>
          <w:color w:val="006738"/>
          <w:spacing w:val="5"/>
        </w:rPr>
        <w:t>through generous</w:t>
      </w:r>
      <w:r w:rsidRPr="00BD29FF">
        <w:rPr>
          <w:color w:val="006738"/>
          <w:spacing w:val="-24"/>
        </w:rPr>
        <w:t xml:space="preserve"> </w:t>
      </w:r>
      <w:r w:rsidRPr="00BD29FF">
        <w:rPr>
          <w:color w:val="006738"/>
          <w:spacing w:val="5"/>
        </w:rPr>
        <w:t>gifts</w:t>
      </w:r>
      <w:r w:rsidRPr="00BD29FF">
        <w:rPr>
          <w:color w:val="006738"/>
          <w:spacing w:val="-23"/>
        </w:rPr>
        <w:t xml:space="preserve"> </w:t>
      </w:r>
      <w:r w:rsidRPr="00BD29FF">
        <w:rPr>
          <w:color w:val="006738"/>
          <w:spacing w:val="4"/>
        </w:rPr>
        <w:t>from</w:t>
      </w:r>
      <w:r w:rsidRPr="00BD29FF">
        <w:rPr>
          <w:color w:val="006738"/>
          <w:spacing w:val="-23"/>
        </w:rPr>
        <w:t xml:space="preserve"> </w:t>
      </w:r>
      <w:r w:rsidRPr="00BD29FF">
        <w:rPr>
          <w:color w:val="006738"/>
          <w:spacing w:val="4"/>
        </w:rPr>
        <w:t>David</w:t>
      </w:r>
      <w:r w:rsidRPr="00BD29FF">
        <w:rPr>
          <w:color w:val="006738"/>
          <w:spacing w:val="-23"/>
        </w:rPr>
        <w:t xml:space="preserve"> </w:t>
      </w:r>
      <w:r w:rsidRPr="00BD29FF">
        <w:rPr>
          <w:color w:val="006738"/>
          <w:spacing w:val="3"/>
        </w:rPr>
        <w:t>A.</w:t>
      </w:r>
      <w:r w:rsidRPr="00BD29FF">
        <w:rPr>
          <w:color w:val="006738"/>
          <w:spacing w:val="-29"/>
        </w:rPr>
        <w:t xml:space="preserve"> </w:t>
      </w:r>
      <w:r w:rsidRPr="00BD29FF">
        <w:rPr>
          <w:color w:val="006738"/>
          <w:spacing w:val="3"/>
        </w:rPr>
        <w:t>Walsh</w:t>
      </w:r>
      <w:r w:rsidRPr="00BD29FF">
        <w:rPr>
          <w:color w:val="006738"/>
          <w:spacing w:val="-37"/>
        </w:rPr>
        <w:t xml:space="preserve"> </w:t>
      </w:r>
      <w:r w:rsidRPr="00BD29FF">
        <w:rPr>
          <w:color w:val="006738"/>
          <w:spacing w:val="4"/>
        </w:rPr>
        <w:t>‘67.</w:t>
      </w:r>
      <w:r w:rsidRPr="00BD29FF">
        <w:rPr>
          <w:color w:val="006738"/>
          <w:spacing w:val="-23"/>
        </w:rPr>
        <w:t xml:space="preserve"> </w:t>
      </w:r>
    </w:p>
    <w:p w14:paraId="3455D6D8" w14:textId="77777777" w:rsidR="003706F4" w:rsidRPr="00BD29FF" w:rsidRDefault="001669E8">
      <w:pPr>
        <w:spacing w:before="157" w:line="228" w:lineRule="exact"/>
        <w:ind w:left="2544"/>
        <w:jc w:val="both"/>
      </w:pPr>
      <w:r w:rsidRPr="00BD29FF">
        <w:rPr>
          <w:color w:val="006738"/>
          <w:spacing w:val="4"/>
        </w:rPr>
        <w:t>SA&amp;S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4"/>
        </w:rPr>
        <w:t>300: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6"/>
        </w:rPr>
        <w:t>Arts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4"/>
        </w:rPr>
        <w:t>and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5"/>
        </w:rPr>
        <w:t>Sciences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5"/>
        </w:rPr>
        <w:t>Seminar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3"/>
        </w:rPr>
        <w:t>is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</w:rPr>
        <w:t>a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4"/>
        </w:rPr>
        <w:t>one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4"/>
        </w:rPr>
        <w:t>credit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4"/>
        </w:rPr>
        <w:t>course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5"/>
        </w:rPr>
        <w:t>intended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2"/>
        </w:rPr>
        <w:t>to</w:t>
      </w:r>
      <w:r w:rsidRPr="00BD29FF">
        <w:rPr>
          <w:color w:val="006738"/>
          <w:spacing w:val="-33"/>
        </w:rPr>
        <w:t xml:space="preserve"> </w:t>
      </w:r>
      <w:r w:rsidRPr="00BD29FF">
        <w:rPr>
          <w:color w:val="006738"/>
          <w:spacing w:val="4"/>
        </w:rPr>
        <w:t>foster</w:t>
      </w:r>
      <w:r w:rsidRPr="00BD29FF">
        <w:rPr>
          <w:color w:val="006738"/>
          <w:spacing w:val="-34"/>
        </w:rPr>
        <w:t xml:space="preserve"> </w:t>
      </w:r>
      <w:r w:rsidRPr="00BD29FF">
        <w:rPr>
          <w:color w:val="006738"/>
          <w:spacing w:val="6"/>
        </w:rPr>
        <w:t>an</w:t>
      </w:r>
    </w:p>
    <w:p w14:paraId="5C1FDA82" w14:textId="77777777" w:rsidR="00B8522D" w:rsidRDefault="001669E8">
      <w:pPr>
        <w:spacing w:line="228" w:lineRule="exact"/>
        <w:ind w:left="2544"/>
        <w:jc w:val="both"/>
        <w:rPr>
          <w:color w:val="006738"/>
        </w:rPr>
      </w:pPr>
      <w:r w:rsidRPr="00BD29FF">
        <w:rPr>
          <w:color w:val="006738"/>
        </w:rPr>
        <w:t>interdisciplinary outlook in undergraduates majoring in the School of Arts and Sciences.</w:t>
      </w:r>
    </w:p>
    <w:sectPr w:rsidR="00B8522D" w:rsidSect="003706F4">
      <w:type w:val="continuous"/>
      <w:pgSz w:w="12240" w:h="15840"/>
      <w:pgMar w:top="180" w:right="280" w:bottom="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32415" w14:textId="77777777" w:rsidR="007F19FF" w:rsidRDefault="007F19FF" w:rsidP="00415182">
      <w:r>
        <w:separator/>
      </w:r>
    </w:p>
  </w:endnote>
  <w:endnote w:type="continuationSeparator" w:id="0">
    <w:p w14:paraId="726301F9" w14:textId="77777777" w:rsidR="007F19FF" w:rsidRDefault="007F19FF" w:rsidP="0041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88DCCA" w14:textId="77777777" w:rsidR="007F19FF" w:rsidRDefault="007F19FF" w:rsidP="00415182">
      <w:r>
        <w:separator/>
      </w:r>
    </w:p>
  </w:footnote>
  <w:footnote w:type="continuationSeparator" w:id="0">
    <w:p w14:paraId="049A67AF" w14:textId="77777777" w:rsidR="007F19FF" w:rsidRDefault="007F19FF" w:rsidP="004151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F4"/>
    <w:rsid w:val="00003A64"/>
    <w:rsid w:val="000205E7"/>
    <w:rsid w:val="00071A80"/>
    <w:rsid w:val="00086DC8"/>
    <w:rsid w:val="000F17A2"/>
    <w:rsid w:val="001669E8"/>
    <w:rsid w:val="00264B17"/>
    <w:rsid w:val="00271C5C"/>
    <w:rsid w:val="002D36EF"/>
    <w:rsid w:val="00363E0C"/>
    <w:rsid w:val="003706F4"/>
    <w:rsid w:val="0037766F"/>
    <w:rsid w:val="003C170D"/>
    <w:rsid w:val="00415182"/>
    <w:rsid w:val="004242D0"/>
    <w:rsid w:val="004B1F1E"/>
    <w:rsid w:val="004D3F25"/>
    <w:rsid w:val="004D4187"/>
    <w:rsid w:val="005958F6"/>
    <w:rsid w:val="005C3707"/>
    <w:rsid w:val="005E3913"/>
    <w:rsid w:val="00650C02"/>
    <w:rsid w:val="00666DE0"/>
    <w:rsid w:val="006832B7"/>
    <w:rsid w:val="006A518C"/>
    <w:rsid w:val="006A519E"/>
    <w:rsid w:val="007618CD"/>
    <w:rsid w:val="00781AC2"/>
    <w:rsid w:val="007A3772"/>
    <w:rsid w:val="007F19FF"/>
    <w:rsid w:val="008A035D"/>
    <w:rsid w:val="0096148B"/>
    <w:rsid w:val="009D2A28"/>
    <w:rsid w:val="009D30C2"/>
    <w:rsid w:val="009F1A20"/>
    <w:rsid w:val="009F2116"/>
    <w:rsid w:val="00A03060"/>
    <w:rsid w:val="00A52579"/>
    <w:rsid w:val="00B8522D"/>
    <w:rsid w:val="00BD29FF"/>
    <w:rsid w:val="00C42D8E"/>
    <w:rsid w:val="00D26DF4"/>
    <w:rsid w:val="00D42BF6"/>
    <w:rsid w:val="00E01E6F"/>
    <w:rsid w:val="00E14F55"/>
    <w:rsid w:val="00E564F8"/>
    <w:rsid w:val="00E9787D"/>
    <w:rsid w:val="00EC7B4F"/>
    <w:rsid w:val="00F57E0E"/>
    <w:rsid w:val="00F84ED2"/>
    <w:rsid w:val="00FC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FEB569"/>
  <w15:docId w15:val="{0A8C587E-89A1-4771-A57E-6DC2EDEB6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06F4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3706F4"/>
    <w:pPr>
      <w:spacing w:before="104"/>
      <w:ind w:left="3657"/>
      <w:outlineLvl w:val="0"/>
    </w:pPr>
    <w:rPr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706F4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706F4"/>
  </w:style>
  <w:style w:type="paragraph" w:customStyle="1" w:styleId="TableParagraph">
    <w:name w:val="Table Paragraph"/>
    <w:basedOn w:val="Normal"/>
    <w:uiPriority w:val="1"/>
    <w:qFormat/>
    <w:rsid w:val="003706F4"/>
  </w:style>
  <w:style w:type="paragraph" w:styleId="BalloonText">
    <w:name w:val="Balloon Text"/>
    <w:basedOn w:val="Normal"/>
    <w:link w:val="BalloonTextChar"/>
    <w:uiPriority w:val="99"/>
    <w:semiHidden/>
    <w:unhideWhenUsed/>
    <w:rsid w:val="00003A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A64"/>
    <w:rPr>
      <w:rFonts w:ascii="Segoe UI" w:eastAsia="Trebuchet MS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E0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7E0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42D8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D8E"/>
    <w:rPr>
      <w:b/>
      <w:bCs/>
    </w:rPr>
  </w:style>
  <w:style w:type="character" w:styleId="Emphasis">
    <w:name w:val="Emphasis"/>
    <w:basedOn w:val="DefaultParagraphFont"/>
    <w:uiPriority w:val="20"/>
    <w:qFormat/>
    <w:rsid w:val="003C17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2651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2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1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5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ABFE9-6472-4DA1-A665-22893C3ED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creator>Aysel Stenders</dc:creator>
  <cp:lastModifiedBy>Costel C. Darie - cdarie</cp:lastModifiedBy>
  <cp:revision>2</cp:revision>
  <cp:lastPrinted>2020-08-05T17:19:00Z</cp:lastPrinted>
  <dcterms:created xsi:type="dcterms:W3CDTF">2024-10-07T19:45:00Z</dcterms:created>
  <dcterms:modified xsi:type="dcterms:W3CDTF">2024-10-07T19:45:00Z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2019-01-30T00:00:00Z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2019-03-20T00:00:00Z</vt:filetime>
  </property>
</Properties>
</file>